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EC" w:rsidRPr="0002220F" w:rsidRDefault="00B407EC" w:rsidP="0002220F">
      <w:pPr>
        <w:tabs>
          <w:tab w:val="left" w:pos="90"/>
          <w:tab w:val="left" w:pos="180"/>
        </w:tabs>
        <w:ind w:left="90"/>
        <w:rPr>
          <w:rFonts w:asciiTheme="minorHAnsi" w:hAnsiTheme="minorHAnsi" w:cstheme="minorHAnsi"/>
          <w:sz w:val="36"/>
          <w:szCs w:val="22"/>
        </w:rPr>
      </w:pPr>
      <w:r w:rsidRPr="0002220F">
        <w:rPr>
          <w:rFonts w:asciiTheme="minorHAnsi" w:hAnsiTheme="minorHAnsi" w:cstheme="minorHAnsi"/>
          <w:sz w:val="36"/>
          <w:szCs w:val="22"/>
        </w:rPr>
        <w:t>Year 12 Pure Maths</w:t>
      </w:r>
    </w:p>
    <w:p w:rsidR="00B407EC" w:rsidRPr="0002220F" w:rsidRDefault="00B407EC" w:rsidP="0002220F">
      <w:pPr>
        <w:tabs>
          <w:tab w:val="left" w:pos="90"/>
        </w:tabs>
        <w:ind w:left="90"/>
        <w:rPr>
          <w:sz w:val="22"/>
          <w:szCs w:val="22"/>
        </w:rPr>
      </w:pPr>
    </w:p>
    <w:tbl>
      <w:tblPr>
        <w:tblW w:w="11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0"/>
      </w:tblGrid>
      <w:tr w:rsidR="00ED35E7" w:rsidRPr="0002220F" w:rsidTr="0002220F">
        <w:trPr>
          <w:trHeight w:val="1117"/>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 xml:space="preserve">Binomial expansion </w:t>
            </w:r>
            <w:r w:rsidR="00E10CD0" w:rsidRPr="0002220F">
              <w:rPr>
                <w:rFonts w:asciiTheme="minorHAnsi" w:hAnsiTheme="minorHAnsi" w:cstheme="minorHAnsi"/>
                <w:b/>
                <w:sz w:val="22"/>
                <w:szCs w:val="22"/>
                <w:u w:val="single"/>
              </w:rPr>
              <w:t>a</w:t>
            </w:r>
            <w:r w:rsidRPr="0002220F">
              <w:rPr>
                <w:rFonts w:asciiTheme="minorHAnsi" w:hAnsiTheme="minorHAnsi" w:cstheme="minorHAnsi"/>
                <w:b/>
                <w:sz w:val="22"/>
                <w:szCs w:val="22"/>
                <w:u w:val="single"/>
              </w:rPr>
              <w:t xml:space="preserve">nd Completing Square </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Understand and use the binomial expansion of </w:t>
            </w:r>
            <m:oMath>
              <m:sSup>
                <m:sSupPr>
                  <m:ctrlPr>
                    <w:rPr>
                      <w:rFonts w:ascii="Cambria Math" w:hAnsi="Cambria Math" w:cstheme="minorHAnsi"/>
                      <w:i/>
                      <w:sz w:val="22"/>
                      <w:szCs w:val="22"/>
                    </w:rPr>
                  </m:ctrlPr>
                </m:sSupPr>
                <m:e>
                  <m:r>
                    <w:rPr>
                      <w:rFonts w:ascii="Cambria Math" w:hAnsi="Cambria Math" w:cstheme="minorHAnsi"/>
                      <w:sz w:val="22"/>
                      <w:szCs w:val="22"/>
                    </w:rPr>
                    <m:t>(a + bx)</m:t>
                  </m:r>
                </m:e>
                <m:sup>
                  <m:r>
                    <w:rPr>
                      <w:rFonts w:ascii="Cambria Math" w:hAnsi="Cambria Math" w:cstheme="minorHAnsi"/>
                      <w:sz w:val="22"/>
                      <w:szCs w:val="22"/>
                    </w:rPr>
                    <m:t>n</m:t>
                  </m:r>
                </m:sup>
              </m:sSup>
            </m:oMath>
            <w:r w:rsidRPr="0002220F">
              <w:rPr>
                <w:rFonts w:asciiTheme="minorHAnsi" w:hAnsiTheme="minorHAnsi" w:cstheme="minorHAnsi"/>
                <w:sz w:val="22"/>
                <w:szCs w:val="22"/>
              </w:rPr>
              <w:t xml:space="preserve"> where n is a positive integer.</w:t>
            </w:r>
          </w:p>
          <w:p w:rsidR="00ED35E7" w:rsidRPr="0002220F" w:rsidRDefault="00ED35E7" w:rsidP="0002220F">
            <w:pPr>
              <w:tabs>
                <w:tab w:val="left" w:pos="90"/>
              </w:tabs>
              <w:ind w:left="90" w:right="169"/>
              <w:rPr>
                <w:rFonts w:asciiTheme="minorHAnsi" w:hAnsiTheme="minorHAnsi" w:cstheme="minorHAnsi"/>
                <w:sz w:val="22"/>
                <w:szCs w:val="22"/>
              </w:rPr>
            </w:pPr>
            <w:r w:rsidRPr="0002220F">
              <w:rPr>
                <w:rFonts w:asciiTheme="minorHAnsi" w:hAnsiTheme="minorHAnsi" w:cstheme="minorHAnsi"/>
                <w:sz w:val="22"/>
                <w:szCs w:val="22"/>
              </w:rPr>
              <w:t xml:space="preserve">Know the notations n! and </w:t>
            </w:r>
            <w:proofErr w:type="spellStart"/>
            <w:r w:rsidRPr="0002220F">
              <w:rPr>
                <w:rFonts w:asciiTheme="minorHAnsi" w:hAnsiTheme="minorHAnsi" w:cstheme="minorHAnsi"/>
                <w:sz w:val="22"/>
                <w:szCs w:val="22"/>
              </w:rPr>
              <w:t>nCr</w:t>
            </w:r>
            <w:proofErr w:type="spellEnd"/>
            <w:r w:rsidRPr="0002220F">
              <w:rPr>
                <w:rFonts w:asciiTheme="minorHAnsi" w:hAnsiTheme="minorHAnsi" w:cstheme="minorHAnsi"/>
                <w:sz w:val="22"/>
                <w:szCs w:val="22"/>
              </w:rPr>
              <w:t xml:space="preserve"> and that </w:t>
            </w:r>
            <w:proofErr w:type="spellStart"/>
            <w:r w:rsidRPr="0002220F">
              <w:rPr>
                <w:rFonts w:asciiTheme="minorHAnsi" w:hAnsiTheme="minorHAnsi" w:cstheme="minorHAnsi"/>
                <w:sz w:val="22"/>
                <w:szCs w:val="22"/>
              </w:rPr>
              <w:t>nCr</w:t>
            </w:r>
            <w:proofErr w:type="spellEnd"/>
            <w:r w:rsidRPr="0002220F">
              <w:rPr>
                <w:rFonts w:asciiTheme="minorHAnsi" w:hAnsiTheme="minorHAnsi" w:cstheme="minorHAnsi"/>
                <w:sz w:val="22"/>
                <w:szCs w:val="22"/>
              </w:rPr>
              <w:t xml:space="preserve"> is the number of ways of selecting r distinct objects from n.</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Quadratic graphs: completing the square; factorising; symmetry</w:t>
            </w:r>
          </w:p>
        </w:tc>
      </w:tr>
      <w:tr w:rsidR="00ED35E7" w:rsidRPr="0002220F" w:rsidTr="0002220F">
        <w:trPr>
          <w:trHeight w:val="1151"/>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Proof</w:t>
            </w:r>
          </w:p>
          <w:p w:rsidR="00ED35E7" w:rsidRPr="0002220F" w:rsidRDefault="00ED35E7" w:rsidP="0002220F">
            <w:pPr>
              <w:pStyle w:val="Pa12"/>
              <w:tabs>
                <w:tab w:val="left" w:pos="90"/>
              </w:tabs>
              <w:ind w:left="90"/>
              <w:rPr>
                <w:rFonts w:asciiTheme="minorHAnsi" w:hAnsiTheme="minorHAnsi" w:cstheme="minorHAnsi"/>
                <w:color w:val="000000"/>
                <w:sz w:val="22"/>
                <w:szCs w:val="22"/>
              </w:rPr>
            </w:pPr>
            <w:r w:rsidRPr="0002220F">
              <w:rPr>
                <w:rFonts w:asciiTheme="minorHAnsi" w:hAnsiTheme="minorHAnsi" w:cstheme="minorHAnsi"/>
                <w:color w:val="000000"/>
                <w:sz w:val="22"/>
                <w:szCs w:val="22"/>
              </w:rPr>
              <w:t xml:space="preserve">Understand and be able to use the structure of mathematical proof. </w:t>
            </w:r>
          </w:p>
          <w:p w:rsidR="00ED35E7" w:rsidRPr="0002220F" w:rsidRDefault="00ED35E7" w:rsidP="0002220F">
            <w:pPr>
              <w:tabs>
                <w:tab w:val="left" w:pos="90"/>
              </w:tabs>
              <w:ind w:left="90"/>
              <w:rPr>
                <w:rFonts w:asciiTheme="minorHAnsi" w:hAnsiTheme="minorHAnsi" w:cstheme="minorHAnsi"/>
                <w:color w:val="000000"/>
                <w:sz w:val="22"/>
                <w:szCs w:val="22"/>
              </w:rPr>
            </w:pPr>
            <w:r w:rsidRPr="0002220F">
              <w:rPr>
                <w:rFonts w:asciiTheme="minorHAnsi" w:hAnsiTheme="minorHAnsi" w:cstheme="minorHAnsi"/>
                <w:color w:val="000000"/>
                <w:sz w:val="22"/>
                <w:szCs w:val="22"/>
              </w:rPr>
              <w:t xml:space="preserve">Use methods of proof, including proof by deduction and proof by exhaustion. </w:t>
            </w:r>
          </w:p>
          <w:p w:rsidR="00ED35E7" w:rsidRPr="0002220F" w:rsidRDefault="00ED35E7" w:rsidP="0002220F">
            <w:pPr>
              <w:pStyle w:val="Pa12"/>
              <w:tabs>
                <w:tab w:val="left" w:pos="90"/>
              </w:tabs>
              <w:ind w:left="90"/>
              <w:rPr>
                <w:rFonts w:asciiTheme="minorHAnsi" w:hAnsiTheme="minorHAnsi" w:cstheme="minorHAnsi"/>
                <w:color w:val="000000"/>
                <w:sz w:val="22"/>
                <w:szCs w:val="22"/>
              </w:rPr>
            </w:pPr>
            <w:r w:rsidRPr="0002220F">
              <w:rPr>
                <w:rFonts w:asciiTheme="minorHAnsi" w:hAnsiTheme="minorHAnsi" w:cstheme="minorHAnsi"/>
                <w:color w:val="000000"/>
                <w:sz w:val="22"/>
                <w:szCs w:val="22"/>
              </w:rPr>
              <w:t xml:space="preserve">Be able to disprove a conjecture by the use of a counter example. </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Algebra and Solutions of Equations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be able to use vocabulary and notation appropriate to the subject at this level.</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be able to use vocabulary and notation appropriate to the subject at this level.</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change the subject of a formula.</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solve quadratic equations.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find the discriminant of a quadratic function and understand its significance.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solve linear simultaneous equations in two unknowns.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solve simultaneous equations in two unknowns with one equation linear and one quadratic.</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the significance of points of intersection of two graphs with relation to the solution of equations.</w:t>
            </w:r>
          </w:p>
        </w:tc>
      </w:tr>
      <w:tr w:rsidR="00ED35E7" w:rsidRPr="0002220F" w:rsidTr="0002220F">
        <w:trPr>
          <w:trHeight w:val="839"/>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Inequalities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solve linear inequalities in one variable.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represent and interpret linear inequalities graphically e.g. </w:t>
            </w:r>
            <m:oMath>
              <m:r>
                <w:rPr>
                  <w:rFonts w:ascii="Cambria Math" w:hAnsi="Cambria Math" w:cstheme="minorHAnsi"/>
                  <w:sz w:val="22"/>
                  <w:szCs w:val="22"/>
                </w:rPr>
                <m:t>y &gt; x + 1.</m:t>
              </m:r>
            </m:oMath>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solve quadratic inequalities in one variable. </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represent and interpret quadratic inequalities graphically e.g. </w:t>
            </w:r>
            <m:oMath>
              <m:r>
                <w:rPr>
                  <w:rFonts w:ascii="Cambria Math" w:hAnsi="Cambria Math" w:cstheme="minorHAnsi"/>
                  <w:sz w:val="22"/>
                  <w:szCs w:val="22"/>
                </w:rPr>
                <m:t>y &gt; a</m:t>
              </m:r>
              <m:sSup>
                <m:sSupPr>
                  <m:ctrlPr>
                    <w:rPr>
                      <w:rFonts w:ascii="Cambria Math" w:hAnsi="Cambria Math" w:cstheme="minorHAnsi"/>
                      <w:i/>
                      <w:sz w:val="22"/>
                      <w:szCs w:val="22"/>
                    </w:rPr>
                  </m:ctrlPr>
                </m:sSupPr>
                <m:e>
                  <m:r>
                    <w:rPr>
                      <w:rFonts w:ascii="Cambria Math" w:hAnsi="Cambria Math" w:cstheme="minorHAnsi"/>
                      <w:sz w:val="22"/>
                      <w:szCs w:val="22"/>
                    </w:rPr>
                    <m:t>x</m:t>
                  </m:r>
                </m:e>
                <m:sup>
                  <m:r>
                    <w:rPr>
                      <w:rFonts w:ascii="Cambria Math" w:hAnsi="Cambria Math" w:cstheme="minorHAnsi"/>
                      <w:sz w:val="22"/>
                      <w:szCs w:val="22"/>
                    </w:rPr>
                    <m:t>2</m:t>
                  </m:r>
                </m:sup>
              </m:sSup>
              <m:r>
                <w:rPr>
                  <w:rFonts w:ascii="Cambria Math" w:hAnsi="Cambria Math" w:cstheme="minorHAnsi"/>
                  <w:sz w:val="22"/>
                  <w:szCs w:val="22"/>
                </w:rPr>
                <m:t xml:space="preserve"> + bx + c.</m:t>
              </m:r>
            </m:oMath>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express solutions of inequalities through correct use of ‘and’ and ‘or’, or by using set notation.</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Surds and Indices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and manipulate surds.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rationalise the denominator of a surd.</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be able to use the laws of indices for all rational exponents.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be able to use negative, fractional and zero indices.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use proportional relationships and their graphs.</w:t>
            </w:r>
          </w:p>
        </w:tc>
      </w:tr>
      <w:tr w:rsidR="00ED35E7" w:rsidRPr="0002220F" w:rsidTr="0002220F">
        <w:trPr>
          <w:trHeight w:val="890"/>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Polynomials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add, subtract, multiply and divide polynomials.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the factor theorem and be able to use it to factorise a polynomial or to determine its zeros.</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Graphs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use graphs of functions.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how to find intersection points of a curve with coordinate axes.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be able to use the method of completing the square to find the line of symmetry and turning point of the graph of a quadratic function and to sketch a quadratic curve (parabola).</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sketch and interpret the graphs of simple functions including polynomials.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stationary points when curve sketching.</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sketch and interpret the graphs of </w:t>
            </w:r>
            <m:oMath>
              <m:r>
                <w:rPr>
                  <w:rFonts w:ascii="Cambria Math" w:hAnsi="Cambria Math" w:cstheme="minorHAnsi"/>
                  <w:sz w:val="22"/>
                  <w:szCs w:val="22"/>
                </w:rPr>
                <m:t>y=</m:t>
              </m:r>
              <m:f>
                <m:fPr>
                  <m:ctrlPr>
                    <w:rPr>
                      <w:rFonts w:ascii="Cambria Math" w:hAnsi="Cambria Math" w:cstheme="minorHAnsi"/>
                      <w:i/>
                      <w:sz w:val="22"/>
                      <w:szCs w:val="22"/>
                    </w:rPr>
                  </m:ctrlPr>
                </m:fPr>
                <m:num>
                  <m:r>
                    <w:rPr>
                      <w:rFonts w:ascii="Cambria Math" w:hAnsi="Cambria Math" w:cstheme="minorHAnsi"/>
                      <w:sz w:val="22"/>
                      <w:szCs w:val="22"/>
                    </w:rPr>
                    <m:t>a</m:t>
                  </m:r>
                </m:num>
                <m:den>
                  <m:r>
                    <w:rPr>
                      <w:rFonts w:ascii="Cambria Math" w:hAnsi="Cambria Math" w:cstheme="minorHAnsi"/>
                      <w:sz w:val="22"/>
                      <w:szCs w:val="22"/>
                    </w:rPr>
                    <m:t>x</m:t>
                  </m:r>
                </m:den>
              </m:f>
            </m:oMath>
            <w:r w:rsidRPr="0002220F">
              <w:rPr>
                <w:rFonts w:asciiTheme="minorHAnsi" w:hAnsiTheme="minorHAnsi" w:cstheme="minorHAnsi"/>
                <w:sz w:val="22"/>
                <w:szCs w:val="22"/>
              </w:rPr>
              <w:t xml:space="preserve"> and </w:t>
            </w:r>
            <m:oMath>
              <m:r>
                <w:rPr>
                  <w:rFonts w:ascii="Cambria Math" w:hAnsi="Cambria Math" w:cstheme="minorHAnsi"/>
                  <w:sz w:val="22"/>
                  <w:szCs w:val="22"/>
                </w:rPr>
                <m:t>y=</m:t>
              </m:r>
              <m:f>
                <m:fPr>
                  <m:ctrlPr>
                    <w:rPr>
                      <w:rFonts w:ascii="Cambria Math" w:hAnsi="Cambria Math" w:cstheme="minorHAnsi"/>
                      <w:i/>
                      <w:sz w:val="22"/>
                      <w:szCs w:val="22"/>
                    </w:rPr>
                  </m:ctrlPr>
                </m:fPr>
                <m:num>
                  <m:r>
                    <w:rPr>
                      <w:rFonts w:ascii="Cambria Math" w:hAnsi="Cambria Math" w:cstheme="minorHAnsi"/>
                      <w:sz w:val="22"/>
                      <w:szCs w:val="22"/>
                    </w:rPr>
                    <m:t>a</m:t>
                  </m:r>
                </m:num>
                <m:den>
                  <m:sSup>
                    <m:sSupPr>
                      <m:ctrlPr>
                        <w:rPr>
                          <w:rFonts w:ascii="Cambria Math" w:hAnsi="Cambria Math" w:cstheme="minorHAnsi"/>
                          <w:i/>
                          <w:sz w:val="22"/>
                          <w:szCs w:val="22"/>
                        </w:rPr>
                      </m:ctrlPr>
                    </m:sSupPr>
                    <m:e>
                      <m:r>
                        <w:rPr>
                          <w:rFonts w:ascii="Cambria Math" w:hAnsi="Cambria Math" w:cstheme="minorHAnsi"/>
                          <w:sz w:val="22"/>
                          <w:szCs w:val="22"/>
                        </w:rPr>
                        <m:t>x</m:t>
                      </m:r>
                    </m:e>
                    <m:sup>
                      <m:r>
                        <w:rPr>
                          <w:rFonts w:ascii="Cambria Math" w:hAnsi="Cambria Math" w:cstheme="minorHAnsi"/>
                          <w:sz w:val="22"/>
                          <w:szCs w:val="22"/>
                        </w:rPr>
                        <m:t>2</m:t>
                      </m:r>
                    </m:sup>
                  </m:sSup>
                </m:den>
              </m:f>
            </m:oMath>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sketch curves of the forms </w:t>
            </w:r>
            <m:oMath>
              <m:r>
                <w:rPr>
                  <w:rFonts w:ascii="Cambria Math" w:hAnsi="Cambria Math" w:cstheme="minorHAnsi"/>
                  <w:sz w:val="22"/>
                  <w:szCs w:val="22"/>
                </w:rPr>
                <m:t>y =af(x),</m:t>
              </m:r>
            </m:oMath>
            <w:r w:rsidRPr="0002220F">
              <w:rPr>
                <w:rFonts w:asciiTheme="minorHAnsi" w:hAnsiTheme="minorHAnsi" w:cstheme="minorHAnsi"/>
                <w:sz w:val="22"/>
                <w:szCs w:val="22"/>
              </w:rPr>
              <w:t xml:space="preserve"> </w:t>
            </w:r>
            <m:oMath>
              <m:r>
                <w:rPr>
                  <w:rFonts w:ascii="Cambria Math" w:hAnsi="Cambria Math" w:cstheme="minorHAnsi"/>
                  <w:sz w:val="22"/>
                  <w:szCs w:val="22"/>
                </w:rPr>
                <m:t>y =f(x) + a, y =f(x + a)</m:t>
              </m:r>
            </m:oMath>
            <w:r w:rsidRPr="0002220F">
              <w:rPr>
                <w:rFonts w:asciiTheme="minorHAnsi" w:hAnsiTheme="minorHAnsi" w:cstheme="minorHAnsi"/>
                <w:sz w:val="22"/>
                <w:szCs w:val="22"/>
              </w:rPr>
              <w:t xml:space="preserve"> and </w:t>
            </w:r>
            <m:oMath>
              <m:r>
                <w:rPr>
                  <w:rFonts w:ascii="Cambria Math" w:hAnsi="Cambria Math" w:cstheme="minorHAnsi"/>
                  <w:sz w:val="22"/>
                  <w:szCs w:val="22"/>
                </w:rPr>
                <m:t>y =f(ax),</m:t>
              </m:r>
            </m:oMath>
            <w:r w:rsidRPr="0002220F">
              <w:rPr>
                <w:rFonts w:asciiTheme="minorHAnsi" w:hAnsiTheme="minorHAnsi" w:cstheme="minorHAnsi"/>
                <w:sz w:val="22"/>
                <w:szCs w:val="22"/>
              </w:rPr>
              <w:t xml:space="preserve"> given the curve of </w:t>
            </w:r>
            <m:oMath>
              <m:r>
                <w:rPr>
                  <w:rFonts w:ascii="Cambria Math" w:hAnsi="Cambria Math" w:cstheme="minorHAnsi"/>
                  <w:sz w:val="22"/>
                  <w:szCs w:val="22"/>
                </w:rPr>
                <m:t>y =f(x)</m:t>
              </m:r>
            </m:oMath>
            <w:r w:rsidRPr="0002220F">
              <w:rPr>
                <w:rFonts w:asciiTheme="minorHAnsi" w:hAnsiTheme="minorHAnsi" w:cstheme="minorHAnsi"/>
                <w:sz w:val="22"/>
                <w:szCs w:val="22"/>
              </w:rPr>
              <w:t xml:space="preserve"> and describe the associated transformations.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form the equation of a graph following a single transformation.</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Coordinate Geometry</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Understand and use the equation </w:t>
            </w:r>
            <m:oMath>
              <m:r>
                <w:rPr>
                  <w:rFonts w:ascii="Cambria Math" w:hAnsi="Cambria Math" w:cstheme="minorHAnsi"/>
                  <w:sz w:val="22"/>
                  <w:szCs w:val="22"/>
                </w:rPr>
                <m:t>y =mx + c.</m:t>
              </m:r>
            </m:oMath>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be able to use the relationship between the gradients of parallel lines and perpendicular lines.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the distance between two points.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find the coordinates of the midpoint of a line segment joining two points.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form the equation of a straight line.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draw a line given its equation.</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find the point of intersection of two lines.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straight line models.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find the point(s) of intersection of a line and a curve or of two curves.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find the point(s) of intersection of a line and a circle.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Understand and use the equation of a circle in the form </w:t>
            </w:r>
            <m:oMath>
              <m:sSup>
                <m:sSupPr>
                  <m:ctrlPr>
                    <w:rPr>
                      <w:rFonts w:ascii="Cambria Math" w:hAnsi="Cambria Math" w:cstheme="minorHAnsi"/>
                      <w:i/>
                      <w:sz w:val="22"/>
                      <w:szCs w:val="22"/>
                    </w:rPr>
                  </m:ctrlPr>
                </m:sSupPr>
                <m:e>
                  <m:r>
                    <w:rPr>
                      <w:rFonts w:ascii="Cambria Math" w:hAnsi="Cambria Math" w:cstheme="minorHAnsi"/>
                      <w:sz w:val="22"/>
                      <w:szCs w:val="22"/>
                    </w:rPr>
                    <m:t>(x - a)</m:t>
                  </m:r>
                </m:e>
                <m:sup>
                  <m:r>
                    <w:rPr>
                      <w:rFonts w:ascii="Cambria Math" w:hAnsi="Cambria Math" w:cstheme="minorHAnsi"/>
                      <w:sz w:val="22"/>
                      <w:szCs w:val="22"/>
                    </w:rPr>
                    <m:t>2</m:t>
                  </m:r>
                </m:sup>
              </m:sSup>
              <m:r>
                <w:rPr>
                  <w:rFonts w:ascii="Cambria Math" w:hAnsi="Cambria Math" w:cstheme="minorHAnsi"/>
                  <w:sz w:val="22"/>
                  <w:szCs w:val="22"/>
                </w:rPr>
                <m:t xml:space="preserve"> + </m:t>
              </m:r>
              <m:sSup>
                <m:sSupPr>
                  <m:ctrlPr>
                    <w:rPr>
                      <w:rFonts w:ascii="Cambria Math" w:hAnsi="Cambria Math" w:cstheme="minorHAnsi"/>
                      <w:i/>
                      <w:sz w:val="22"/>
                      <w:szCs w:val="22"/>
                    </w:rPr>
                  </m:ctrlPr>
                </m:sSupPr>
                <m:e>
                  <m:r>
                    <w:rPr>
                      <w:rFonts w:ascii="Cambria Math" w:hAnsi="Cambria Math" w:cstheme="minorHAnsi"/>
                      <w:sz w:val="22"/>
                      <w:szCs w:val="22"/>
                    </w:rPr>
                    <m:t>(y - b)</m:t>
                  </m:r>
                </m:e>
                <m:sup>
                  <m:r>
                    <w:rPr>
                      <w:rFonts w:ascii="Cambria Math" w:hAnsi="Cambria Math" w:cstheme="minorHAnsi"/>
                      <w:sz w:val="22"/>
                      <w:szCs w:val="22"/>
                    </w:rPr>
                    <m:t>2</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 xml:space="preserve"> r</m:t>
                  </m:r>
                </m:e>
                <m:sup>
                  <m:r>
                    <w:rPr>
                      <w:rFonts w:ascii="Cambria Math" w:hAnsi="Cambria Math" w:cstheme="minorHAnsi"/>
                      <w:sz w:val="22"/>
                      <w:szCs w:val="22"/>
                    </w:rPr>
                    <m:t>2</m:t>
                  </m:r>
                </m:sup>
              </m:sSup>
            </m:oMath>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be able to use the following properties: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lastRenderedPageBreak/>
              <w:t>• the angle in a semicircle is a right angle;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the perpendicular from the centre of a circle to a chord bisects the chord;</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the radius of a circle at a given point on its circumference is perpendicular to the tangent to the circle at that point.</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lastRenderedPageBreak/>
              <w:t>Trigonometry</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use the definitions of </w:t>
            </w:r>
            <m:oMath>
              <m:r>
                <w:rPr>
                  <w:rFonts w:ascii="Cambria Math" w:hAnsi="Cambria Math" w:cstheme="minorHAnsi"/>
                  <w:sz w:val="22"/>
                  <w:szCs w:val="22"/>
                </w:rPr>
                <m:t>sin x, cos x</m:t>
              </m:r>
            </m:oMath>
            <w:r w:rsidRPr="0002220F">
              <w:rPr>
                <w:rFonts w:asciiTheme="minorHAnsi" w:hAnsiTheme="minorHAnsi" w:cstheme="minorHAnsi"/>
                <w:sz w:val="22"/>
                <w:szCs w:val="22"/>
              </w:rPr>
              <w:t xml:space="preserve"> and </w:t>
            </w:r>
            <m:oMath>
              <m:r>
                <w:rPr>
                  <w:rFonts w:ascii="Cambria Math" w:hAnsi="Cambria Math" w:cstheme="minorHAnsi"/>
                  <w:sz w:val="22"/>
                  <w:szCs w:val="22"/>
                </w:rPr>
                <m:t>tan x</m:t>
              </m:r>
            </m:oMath>
            <w:r w:rsidRPr="0002220F">
              <w:rPr>
                <w:rFonts w:asciiTheme="minorHAnsi" w:hAnsiTheme="minorHAnsi" w:cstheme="minorHAnsi"/>
                <w:sz w:val="22"/>
                <w:szCs w:val="22"/>
              </w:rPr>
              <w:t xml:space="preserve"> for any angle.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Know and use the graphs of </w:t>
            </w:r>
            <m:oMath>
              <m:r>
                <w:rPr>
                  <w:rFonts w:ascii="Cambria Math" w:hAnsi="Cambria Math" w:cstheme="minorHAnsi"/>
                  <w:sz w:val="22"/>
                  <w:szCs w:val="22"/>
                </w:rPr>
                <m:t>sin x, cos x</m:t>
              </m:r>
            </m:oMath>
            <w:r w:rsidR="00E10CD0" w:rsidRPr="0002220F">
              <w:rPr>
                <w:rFonts w:asciiTheme="minorHAnsi" w:hAnsiTheme="minorHAnsi" w:cstheme="minorHAnsi"/>
                <w:sz w:val="22"/>
                <w:szCs w:val="22"/>
              </w:rPr>
              <w:t xml:space="preserve"> and </w:t>
            </w:r>
            <m:oMath>
              <m:r>
                <w:rPr>
                  <w:rFonts w:ascii="Cambria Math" w:hAnsi="Cambria Math" w:cstheme="minorHAnsi"/>
                  <w:sz w:val="22"/>
                  <w:szCs w:val="22"/>
                </w:rPr>
                <m:t>tan x</m:t>
              </m:r>
            </m:oMath>
            <w:r w:rsidRPr="0002220F">
              <w:rPr>
                <w:rFonts w:asciiTheme="minorHAnsi" w:hAnsiTheme="minorHAnsi" w:cstheme="minorHAnsi"/>
                <w:sz w:val="22"/>
                <w:szCs w:val="22"/>
              </w:rPr>
              <w:t xml:space="preserve"> for all values of x, their symmetries and periodicities.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Know and be able to use the exact values of </w:t>
            </w:r>
            <m:oMath>
              <m:r>
                <w:rPr>
                  <w:rFonts w:ascii="Cambria Math" w:hAnsi="Cambria Math" w:cstheme="minorHAnsi"/>
                  <w:sz w:val="22"/>
                  <w:szCs w:val="22"/>
                </w:rPr>
                <m:t xml:space="preserve">sin x </m:t>
              </m:r>
            </m:oMath>
            <w:r w:rsidR="00E10CD0" w:rsidRPr="0002220F">
              <w:rPr>
                <w:rFonts w:asciiTheme="minorHAnsi" w:hAnsiTheme="minorHAnsi" w:cstheme="minorHAnsi"/>
                <w:sz w:val="22"/>
                <w:szCs w:val="22"/>
              </w:rPr>
              <w:t xml:space="preserve">and </w:t>
            </w:r>
            <m:oMath>
              <m:r>
                <w:rPr>
                  <w:rFonts w:ascii="Cambria Math" w:hAnsi="Cambria Math" w:cstheme="minorHAnsi"/>
                  <w:sz w:val="22"/>
                  <w:szCs w:val="22"/>
                </w:rPr>
                <m:t>cos x</m:t>
              </m:r>
            </m:oMath>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 xml:space="preserve">for x = 0°, 30°, 45°, 60° and 90° and the exact values of </w:t>
            </w:r>
            <m:oMath>
              <m:r>
                <w:rPr>
                  <w:rFonts w:ascii="Cambria Math" w:hAnsi="Cambria Math" w:cstheme="minorHAnsi"/>
                  <w:sz w:val="22"/>
                  <w:szCs w:val="22"/>
                </w:rPr>
                <m:t>tan x</m:t>
              </m:r>
            </m:oMath>
            <w:r w:rsidRPr="0002220F">
              <w:rPr>
                <w:rFonts w:asciiTheme="minorHAnsi" w:hAnsiTheme="minorHAnsi" w:cstheme="minorHAnsi"/>
                <w:sz w:val="22"/>
                <w:szCs w:val="22"/>
              </w:rPr>
              <w:t xml:space="preserve"> for x = 0°, 30°, 45° and 60°.</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Know and be able to use the fact that the area of a triangle is given by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ab sinC.</m:t>
              </m:r>
            </m:oMath>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be able to use the sine and cosine rules.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Understand and be able to use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tan</m:t>
                  </m:r>
                </m:fName>
                <m:e>
                  <m:r>
                    <w:rPr>
                      <w:rFonts w:ascii="Cambria Math" w:hAnsi="Cambria Math" w:cstheme="minorHAnsi"/>
                      <w:sz w:val="22"/>
                      <w:szCs w:val="22"/>
                    </w:rPr>
                    <m:t>x</m:t>
                  </m:r>
                  <m:r>
                    <w:rPr>
                      <w:rFonts w:ascii="Cambria Math" w:hAnsi="Cambria Math" w:cstheme="minorHAnsi"/>
                      <w:sz w:val="22"/>
                      <w:szCs w:val="22"/>
                    </w:rPr>
                    <m:t>≡</m:t>
                  </m:r>
                  <m:f>
                    <m:fPr>
                      <m:ctrlPr>
                        <w:rPr>
                          <w:rFonts w:ascii="Cambria Math" w:hAnsi="Cambria Math" w:cstheme="minorHAnsi"/>
                          <w:i/>
                          <w:sz w:val="22"/>
                          <w:szCs w:val="22"/>
                        </w:rPr>
                      </m:ctrlPr>
                    </m:fPr>
                    <m:num>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x</m:t>
                          </m:r>
                        </m:e>
                      </m:func>
                    </m:num>
                    <m:den>
                      <m:func>
                        <m:funcPr>
                          <m:ctrlPr>
                            <w:rPr>
                              <w:rFonts w:ascii="Cambria Math" w:hAnsi="Cambria Math" w:cstheme="minorHAnsi"/>
                              <w:i/>
                              <w:sz w:val="22"/>
                              <w:szCs w:val="22"/>
                            </w:rPr>
                          </m:ctrlPr>
                        </m:funcPr>
                        <m:fName>
                          <m:r>
                            <m:rPr>
                              <m:sty m:val="p"/>
                            </m:rPr>
                            <w:rPr>
                              <w:rFonts w:ascii="Cambria Math" w:hAnsi="Cambria Math" w:cstheme="minorHAnsi"/>
                              <w:sz w:val="22"/>
                              <w:szCs w:val="22"/>
                            </w:rPr>
                            <m:t>cos</m:t>
                          </m:r>
                        </m:fName>
                        <m:e>
                          <m:r>
                            <w:rPr>
                              <w:rFonts w:ascii="Cambria Math" w:hAnsi="Cambria Math" w:cstheme="minorHAnsi"/>
                              <w:sz w:val="22"/>
                              <w:szCs w:val="22"/>
                            </w:rPr>
                            <m:t>x</m:t>
                          </m:r>
                        </m:e>
                      </m:func>
                    </m:den>
                  </m:f>
                </m:e>
              </m:func>
            </m:oMath>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be able to use the identity</w:t>
            </w:r>
            <m:oMath>
              <m:func>
                <m:funcPr>
                  <m:ctrlPr>
                    <w:rPr>
                      <w:rFonts w:ascii="Cambria Math" w:hAnsi="Cambria Math" w:cstheme="minorHAnsi"/>
                      <w:i/>
                      <w:sz w:val="22"/>
                      <w:szCs w:val="22"/>
                    </w:rPr>
                  </m:ctrlPr>
                </m:funcPr>
                <m:fName>
                  <m:sSup>
                    <m:sSupPr>
                      <m:ctrlPr>
                        <w:rPr>
                          <w:rFonts w:ascii="Cambria Math" w:hAnsi="Cambria Math" w:cstheme="minorHAnsi"/>
                          <w:sz w:val="22"/>
                          <w:szCs w:val="22"/>
                        </w:rPr>
                      </m:ctrlPr>
                    </m:sSupPr>
                    <m:e>
                      <m:r>
                        <m:rPr>
                          <m:sty m:val="p"/>
                        </m:rPr>
                        <w:rPr>
                          <w:rFonts w:ascii="Cambria Math" w:hAnsi="Cambria Math" w:cstheme="minorHAnsi"/>
                          <w:sz w:val="22"/>
                          <w:szCs w:val="22"/>
                        </w:rPr>
                        <m:t xml:space="preserve">   </m:t>
                      </m:r>
                      <m:r>
                        <m:rPr>
                          <m:sty m:val="p"/>
                        </m:rPr>
                        <w:rPr>
                          <w:rFonts w:ascii="Cambria Math" w:hAnsi="Cambria Math" w:cstheme="minorHAnsi"/>
                          <w:sz w:val="22"/>
                          <w:szCs w:val="22"/>
                        </w:rPr>
                        <m:t>sin</m:t>
                      </m:r>
                    </m:e>
                    <m:sup>
                      <m:r>
                        <w:rPr>
                          <w:rFonts w:ascii="Cambria Math" w:hAnsi="Cambria Math" w:cstheme="minorHAnsi"/>
                          <w:sz w:val="22"/>
                          <w:szCs w:val="22"/>
                        </w:rPr>
                        <m:t>2</m:t>
                      </m:r>
                    </m:sup>
                  </m:sSup>
                </m:fName>
                <m:e>
                  <m:r>
                    <w:rPr>
                      <w:rFonts w:ascii="Cambria Math" w:hAnsi="Cambria Math" w:cstheme="minorHAnsi"/>
                      <w:sz w:val="22"/>
                      <w:szCs w:val="22"/>
                    </w:rPr>
                    <m:t>x</m:t>
                  </m:r>
                </m:e>
              </m:func>
              <m:r>
                <w:rPr>
                  <w:rFonts w:ascii="Cambria Math" w:hAnsi="Cambria Math" w:cstheme="minorHAnsi"/>
                  <w:sz w:val="22"/>
                  <w:szCs w:val="22"/>
                </w:rPr>
                <m:t>+</m:t>
              </m:r>
              <m:func>
                <m:funcPr>
                  <m:ctrlPr>
                    <w:rPr>
                      <w:rFonts w:ascii="Cambria Math" w:hAnsi="Cambria Math" w:cstheme="minorHAnsi"/>
                      <w:i/>
                      <w:sz w:val="22"/>
                      <w:szCs w:val="22"/>
                    </w:rPr>
                  </m:ctrlPr>
                </m:funcPr>
                <m:fName>
                  <m:sSup>
                    <m:sSupPr>
                      <m:ctrlPr>
                        <w:rPr>
                          <w:rFonts w:ascii="Cambria Math" w:hAnsi="Cambria Math" w:cstheme="minorHAnsi"/>
                          <w:sz w:val="22"/>
                          <w:szCs w:val="22"/>
                        </w:rPr>
                      </m:ctrlPr>
                    </m:sSupPr>
                    <m:e>
                      <m:r>
                        <m:rPr>
                          <m:sty m:val="p"/>
                        </m:rPr>
                        <w:rPr>
                          <w:rFonts w:ascii="Cambria Math" w:hAnsi="Cambria Math" w:cstheme="minorHAnsi"/>
                          <w:sz w:val="22"/>
                          <w:szCs w:val="22"/>
                        </w:rPr>
                        <m:t>cos</m:t>
                      </m:r>
                    </m:e>
                    <m:sup>
                      <m:r>
                        <w:rPr>
                          <w:rFonts w:ascii="Cambria Math" w:hAnsi="Cambria Math" w:cstheme="minorHAnsi"/>
                          <w:sz w:val="22"/>
                          <w:szCs w:val="22"/>
                        </w:rPr>
                        <m:t>2</m:t>
                      </m:r>
                    </m:sup>
                  </m:sSup>
                </m:fName>
                <m:e>
                  <m:r>
                    <w:rPr>
                      <w:rFonts w:ascii="Cambria Math" w:hAnsi="Cambria Math" w:cstheme="minorHAnsi"/>
                      <w:sz w:val="22"/>
                      <w:szCs w:val="22"/>
                    </w:rPr>
                    <m:t>x</m:t>
                  </m:r>
                </m:e>
              </m:func>
              <m:r>
                <w:rPr>
                  <w:rFonts w:ascii="Cambria Math" w:hAnsi="Cambria Math" w:cstheme="minorHAnsi"/>
                  <w:sz w:val="22"/>
                  <w:szCs w:val="22"/>
                </w:rPr>
                <m:t>≡1</m:t>
              </m:r>
            </m:oMath>
            <w:bookmarkStart w:id="0" w:name="_GoBack"/>
            <w:bookmarkEnd w:id="0"/>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solve simple trigonometric equations in given intervals and know the principal values from the inverse trigonometric functions.</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Exponentials and Logarithms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convert from an index to a logarithmic form and vice versa.</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 logarithm as the inverse of the appropriate exponential function and be able to sketch the graphs of exponential and logarithmic functions.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the laws of logarithms and be able to apply them, including to taking logarithms of both sides of an</w:t>
            </w:r>
            <w:r w:rsidR="00690C9C" w:rsidRPr="0002220F">
              <w:rPr>
                <w:rFonts w:asciiTheme="minorHAnsi" w:hAnsiTheme="minorHAnsi" w:cstheme="minorHAnsi"/>
                <w:sz w:val="22"/>
                <w:szCs w:val="22"/>
              </w:rPr>
              <w:t xml:space="preserve"> </w:t>
            </w:r>
            <w:r w:rsidRPr="0002220F">
              <w:rPr>
                <w:rFonts w:asciiTheme="minorHAnsi" w:hAnsiTheme="minorHAnsi" w:cstheme="minorHAnsi"/>
                <w:sz w:val="22"/>
                <w:szCs w:val="22"/>
              </w:rPr>
              <w:t>equation.</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use the values of log a and log 1.</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solve an equation of the form </w:t>
            </w:r>
            <m:oMath>
              <m:sSup>
                <m:sSupPr>
                  <m:ctrlPr>
                    <w:rPr>
                      <w:rFonts w:ascii="Cambria Math" w:hAnsi="Cambria Math" w:cstheme="minorHAnsi"/>
                      <w:i/>
                      <w:sz w:val="22"/>
                      <w:szCs w:val="22"/>
                    </w:rPr>
                  </m:ctrlPr>
                </m:sSupPr>
                <m:e>
                  <m:r>
                    <w:rPr>
                      <w:rFonts w:ascii="Cambria Math" w:hAnsi="Cambria Math" w:cstheme="minorHAnsi"/>
                      <w:sz w:val="22"/>
                      <w:szCs w:val="22"/>
                    </w:rPr>
                    <m:t xml:space="preserve">a </m:t>
                  </m:r>
                </m:e>
                <m:sup>
                  <m:r>
                    <w:rPr>
                      <w:rFonts w:ascii="Cambria Math" w:hAnsi="Cambria Math" w:cstheme="minorHAnsi"/>
                      <w:sz w:val="22"/>
                      <w:szCs w:val="22"/>
                    </w:rPr>
                    <m:t>x</m:t>
                  </m:r>
                </m:sup>
              </m:sSup>
            </m:oMath>
            <w:r w:rsidRPr="0002220F">
              <w:rPr>
                <w:rFonts w:asciiTheme="minorHAnsi" w:hAnsiTheme="minorHAnsi" w:cstheme="minorHAnsi"/>
                <w:sz w:val="22"/>
                <w:szCs w:val="22"/>
              </w:rPr>
              <w:t>= b.</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how to reduce the equations</w:t>
            </w:r>
            <m:oMath>
              <m:r>
                <w:rPr>
                  <w:rFonts w:ascii="Cambria Math" w:hAnsi="Cambria Math" w:cstheme="minorHAnsi"/>
                  <w:sz w:val="22"/>
                  <w:szCs w:val="22"/>
                </w:rPr>
                <m:t xml:space="preserve"> y = a</m:t>
              </m:r>
              <m:sSup>
                <m:sSupPr>
                  <m:ctrlPr>
                    <w:rPr>
                      <w:rFonts w:ascii="Cambria Math" w:hAnsi="Cambria Math" w:cstheme="minorHAnsi"/>
                      <w:i/>
                      <w:sz w:val="22"/>
                      <w:szCs w:val="22"/>
                    </w:rPr>
                  </m:ctrlPr>
                </m:sSupPr>
                <m:e>
                  <m:r>
                    <w:rPr>
                      <w:rFonts w:ascii="Cambria Math" w:hAnsi="Cambria Math" w:cstheme="minorHAnsi"/>
                      <w:sz w:val="22"/>
                      <w:szCs w:val="22"/>
                    </w:rPr>
                    <m:t>x</m:t>
                  </m:r>
                </m:e>
                <m:sup>
                  <m:r>
                    <w:rPr>
                      <w:rFonts w:ascii="Cambria Math" w:hAnsi="Cambria Math" w:cstheme="minorHAnsi"/>
                      <w:sz w:val="22"/>
                      <w:szCs w:val="22"/>
                    </w:rPr>
                    <m:t>n</m:t>
                  </m:r>
                </m:sup>
              </m:sSup>
            </m:oMath>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 xml:space="preserve">and </w:t>
            </w:r>
            <m:oMath>
              <m:r>
                <w:rPr>
                  <w:rFonts w:ascii="Cambria Math" w:hAnsi="Cambria Math" w:cstheme="minorHAnsi"/>
                  <w:sz w:val="22"/>
                  <w:szCs w:val="22"/>
                </w:rPr>
                <m:t>y = a</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x</m:t>
                  </m:r>
                </m:sup>
              </m:sSup>
            </m:oMath>
            <w:r w:rsidRPr="0002220F">
              <w:rPr>
                <w:rFonts w:asciiTheme="minorHAnsi" w:hAnsiTheme="minorHAnsi" w:cstheme="minorHAnsi"/>
                <w:sz w:val="22"/>
                <w:szCs w:val="22"/>
              </w:rPr>
              <w:t xml:space="preserve"> to linear form and, using experimental data, to use a graph</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to estimate values of the parameters.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Know and be able to use the function </w:t>
            </w:r>
            <m:oMath>
              <m:r>
                <w:rPr>
                  <w:rFonts w:ascii="Cambria Math" w:hAnsi="Cambria Math" w:cstheme="minorHAnsi"/>
                  <w:sz w:val="22"/>
                  <w:szCs w:val="22"/>
                </w:rPr>
                <m:t xml:space="preserve">y = </m:t>
              </m:r>
              <m:sSup>
                <m:sSupPr>
                  <m:ctrlPr>
                    <w:rPr>
                      <w:rFonts w:ascii="Cambria Math" w:hAnsi="Cambria Math" w:cstheme="minorHAnsi"/>
                      <w:i/>
                      <w:sz w:val="22"/>
                      <w:szCs w:val="22"/>
                    </w:rPr>
                  </m:ctrlPr>
                </m:sSupPr>
                <m:e>
                  <m:r>
                    <w:rPr>
                      <w:rFonts w:ascii="Cambria Math" w:hAnsi="Cambria Math" w:cstheme="minorHAnsi"/>
                      <w:sz w:val="22"/>
                      <w:szCs w:val="22"/>
                    </w:rPr>
                    <m:t>e</m:t>
                  </m:r>
                </m:e>
                <m:sup>
                  <m:r>
                    <w:rPr>
                      <w:rFonts w:ascii="Cambria Math" w:hAnsi="Cambria Math" w:cstheme="minorHAnsi"/>
                      <w:sz w:val="22"/>
                      <w:szCs w:val="22"/>
                    </w:rPr>
                    <m:t>x</m:t>
                  </m:r>
                </m:sup>
              </m:sSup>
            </m:oMath>
            <w:r w:rsidRPr="0002220F">
              <w:rPr>
                <w:rFonts w:asciiTheme="minorHAnsi" w:hAnsiTheme="minorHAnsi" w:cstheme="minorHAnsi"/>
                <w:sz w:val="22"/>
                <w:szCs w:val="22"/>
              </w:rPr>
              <w:t xml:space="preserve"> and its graph.</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Know that the gradient of </w:t>
            </w:r>
            <m:oMath>
              <m:sSup>
                <m:sSupPr>
                  <m:ctrlPr>
                    <w:rPr>
                      <w:rFonts w:ascii="Cambria Math" w:hAnsi="Cambria Math" w:cstheme="minorHAnsi"/>
                      <w:i/>
                      <w:sz w:val="22"/>
                      <w:szCs w:val="22"/>
                    </w:rPr>
                  </m:ctrlPr>
                </m:sSupPr>
                <m:e>
                  <m:r>
                    <w:rPr>
                      <w:rFonts w:ascii="Cambria Math" w:hAnsi="Cambria Math" w:cstheme="minorHAnsi"/>
                      <w:sz w:val="22"/>
                      <w:szCs w:val="22"/>
                    </w:rPr>
                    <m:t>e</m:t>
                  </m:r>
                </m:e>
                <m:sup>
                  <m:r>
                    <w:rPr>
                      <w:rFonts w:ascii="Cambria Math" w:hAnsi="Cambria Math" w:cstheme="minorHAnsi"/>
                      <w:sz w:val="22"/>
                      <w:szCs w:val="22"/>
                    </w:rPr>
                    <m:t>kx</m:t>
                  </m:r>
                </m:sup>
              </m:sSup>
            </m:oMath>
            <w:r w:rsidRPr="0002220F">
              <w:rPr>
                <w:rFonts w:asciiTheme="minorHAnsi" w:hAnsiTheme="minorHAnsi" w:cstheme="minorHAnsi"/>
                <w:sz w:val="22"/>
                <w:szCs w:val="22"/>
              </w:rPr>
              <w:t xml:space="preserve"> is </w:t>
            </w:r>
            <m:oMath>
              <m:sSup>
                <m:sSupPr>
                  <m:ctrlPr>
                    <w:rPr>
                      <w:rFonts w:ascii="Cambria Math" w:hAnsi="Cambria Math" w:cstheme="minorHAnsi"/>
                      <w:i/>
                      <w:sz w:val="22"/>
                      <w:szCs w:val="22"/>
                    </w:rPr>
                  </m:ctrlPr>
                </m:sSupPr>
                <m:e>
                  <m:r>
                    <w:rPr>
                      <w:rFonts w:ascii="Cambria Math" w:hAnsi="Cambria Math" w:cstheme="minorHAnsi"/>
                      <w:sz w:val="22"/>
                      <w:szCs w:val="22"/>
                    </w:rPr>
                    <m:t>ke</m:t>
                  </m:r>
                </m:e>
                <m:sup>
                  <m:r>
                    <w:rPr>
                      <w:rFonts w:ascii="Cambria Math" w:hAnsi="Cambria Math" w:cstheme="minorHAnsi"/>
                      <w:sz w:val="22"/>
                      <w:szCs w:val="22"/>
                    </w:rPr>
                    <m:t>kx</m:t>
                  </m:r>
                </m:sup>
              </m:sSup>
            </m:oMath>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and hence understand why the exponential model is suitable in many applications.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Know and be able to use the function </w:t>
            </w:r>
            <m:oMath>
              <m:r>
                <w:rPr>
                  <w:rFonts w:ascii="Cambria Math" w:hAnsi="Cambria Math" w:cstheme="minorHAnsi"/>
                  <w:sz w:val="22"/>
                  <w:szCs w:val="22"/>
                </w:rPr>
                <m:t>y = ln x</m:t>
              </m:r>
            </m:oMath>
            <w:r w:rsidRPr="0002220F">
              <w:rPr>
                <w:rFonts w:asciiTheme="minorHAnsi" w:hAnsiTheme="minorHAnsi" w:cstheme="minorHAnsi"/>
                <w:sz w:val="22"/>
                <w:szCs w:val="22"/>
              </w:rPr>
              <w:t xml:space="preserve"> and its graph. Know the relationship between </w:t>
            </w:r>
            <m:oMath>
              <m:r>
                <w:rPr>
                  <w:rFonts w:ascii="Cambria Math" w:hAnsi="Cambria Math" w:cstheme="minorHAnsi"/>
                  <w:sz w:val="22"/>
                  <w:szCs w:val="22"/>
                </w:rPr>
                <m:t>ln x</m:t>
              </m:r>
            </m:oMath>
            <w:r w:rsidR="00E10CD0" w:rsidRPr="0002220F">
              <w:rPr>
                <w:rFonts w:asciiTheme="minorHAnsi" w:hAnsiTheme="minorHAnsi" w:cstheme="minorHAnsi"/>
                <w:sz w:val="22"/>
                <w:szCs w:val="22"/>
              </w:rPr>
              <w:t xml:space="preserve"> and </w:t>
            </w:r>
            <m:oMath>
              <m:sSup>
                <m:sSupPr>
                  <m:ctrlPr>
                    <w:rPr>
                      <w:rFonts w:ascii="Cambria Math" w:hAnsi="Cambria Math" w:cstheme="minorHAnsi"/>
                      <w:i/>
                      <w:sz w:val="22"/>
                      <w:szCs w:val="22"/>
                    </w:rPr>
                  </m:ctrlPr>
                </m:sSupPr>
                <m:e>
                  <m:r>
                    <w:rPr>
                      <w:rFonts w:ascii="Cambria Math" w:hAnsi="Cambria Math" w:cstheme="minorHAnsi"/>
                      <w:sz w:val="22"/>
                      <w:szCs w:val="22"/>
                    </w:rPr>
                    <m:t>e</m:t>
                  </m:r>
                </m:e>
                <m:sup>
                  <m:r>
                    <w:rPr>
                      <w:rFonts w:ascii="Cambria Math" w:hAnsi="Cambria Math" w:cstheme="minorHAnsi"/>
                      <w:sz w:val="22"/>
                      <w:szCs w:val="22"/>
                    </w:rPr>
                    <m:t>x</m:t>
                  </m:r>
                </m:sup>
              </m:sSup>
            </m:oMath>
            <w:r w:rsidRPr="0002220F">
              <w:rPr>
                <w:rFonts w:asciiTheme="minorHAnsi" w:hAnsiTheme="minorHAnsi" w:cstheme="minorHAnsi"/>
                <w:sz w:val="22"/>
                <w:szCs w:val="22"/>
              </w:rPr>
              <w:t>.</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solve problems involving exponential growth and decay; be able to consider limitations</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and refinements of exponential growth and decay</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models.</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Differentiation</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use that the gradient of a curve at a point</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is given by the gradient of the tangent at the point.</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and use that the gradient of the tangent at a</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point A on a curve is given by the limit of the gradient</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of chord AP as P approaches A along the curve.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Understand and use the derivative of </w:t>
            </w:r>
            <m:oMath>
              <m:r>
                <w:rPr>
                  <w:rFonts w:ascii="Cambria Math" w:hAnsi="Cambria Math" w:cstheme="minorHAnsi"/>
                  <w:sz w:val="22"/>
                  <w:szCs w:val="22"/>
                </w:rPr>
                <m:t>f(x)</m:t>
              </m:r>
            </m:oMath>
            <w:r w:rsidRPr="0002220F">
              <w:rPr>
                <w:rFonts w:asciiTheme="minorHAnsi" w:hAnsiTheme="minorHAnsi" w:cstheme="minorHAnsi"/>
                <w:sz w:val="22"/>
                <w:szCs w:val="22"/>
              </w:rPr>
              <w:t xml:space="preserve"> as the</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 xml:space="preserve">gradient of the tangent to the graph of </w:t>
            </w:r>
            <m:oMath>
              <m:r>
                <w:rPr>
                  <w:rFonts w:ascii="Cambria Math" w:hAnsi="Cambria Math" w:cstheme="minorHAnsi"/>
                  <w:sz w:val="22"/>
                  <w:szCs w:val="22"/>
                </w:rPr>
                <m:t>y = f(x)</m:t>
              </m:r>
            </m:oMath>
            <w:r w:rsidRPr="0002220F">
              <w:rPr>
                <w:rFonts w:asciiTheme="minorHAnsi" w:hAnsiTheme="minorHAnsi" w:cstheme="minorHAnsi"/>
                <w:sz w:val="22"/>
                <w:szCs w:val="22"/>
              </w:rPr>
              <w:t xml:space="preserve"> at a</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 xml:space="preserve">general point </w:t>
            </w:r>
            <m:oMath>
              <m:r>
                <w:rPr>
                  <w:rFonts w:ascii="Cambria Math" w:hAnsi="Cambria Math" w:cstheme="minorHAnsi"/>
                  <w:sz w:val="22"/>
                  <w:szCs w:val="22"/>
                </w:rPr>
                <m:t>(x, y).</m:t>
              </m:r>
            </m:oMath>
            <w:r w:rsidRPr="0002220F">
              <w:rPr>
                <w:rFonts w:asciiTheme="minorHAnsi" w:hAnsiTheme="minorHAnsi" w:cstheme="minorHAnsi"/>
                <w:sz w:val="22"/>
                <w:szCs w:val="22"/>
              </w:rPr>
              <w:t xml:space="preserve"> Know that the gradient function</w:t>
            </w:r>
            <m:oMath>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dy</m:t>
                  </m:r>
                </m:num>
                <m:den>
                  <m:r>
                    <w:rPr>
                      <w:rFonts w:ascii="Cambria Math" w:hAnsi="Cambria Math" w:cstheme="minorHAnsi"/>
                      <w:sz w:val="22"/>
                      <w:szCs w:val="22"/>
                    </w:rPr>
                    <m:t>dx</m:t>
                  </m:r>
                </m:den>
              </m:f>
              <m:r>
                <w:rPr>
                  <w:rFonts w:ascii="Cambria Math" w:hAnsi="Cambria Math" w:cstheme="minorHAnsi"/>
                  <w:sz w:val="22"/>
                  <w:szCs w:val="22"/>
                </w:rPr>
                <m:t xml:space="preserve">  </m:t>
              </m:r>
            </m:oMath>
            <w:r w:rsidRPr="0002220F">
              <w:rPr>
                <w:rFonts w:asciiTheme="minorHAnsi" w:hAnsiTheme="minorHAnsi" w:cstheme="minorHAnsi"/>
                <w:sz w:val="22"/>
                <w:szCs w:val="22"/>
              </w:rPr>
              <w:t xml:space="preserve"> gives the gradient of the curve and measures the</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rate of change of y with respect to x.</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sketch the gradient function for a given</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curve.</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differentiate </w:t>
            </w:r>
            <m:oMath>
              <m:r>
                <w:rPr>
                  <w:rFonts w:ascii="Cambria Math" w:hAnsi="Cambria Math" w:cstheme="minorHAnsi"/>
                  <w:sz w:val="22"/>
                  <w:szCs w:val="22"/>
                </w:rPr>
                <m:t>y = k</m:t>
              </m:r>
              <m:sSup>
                <m:sSupPr>
                  <m:ctrlPr>
                    <w:rPr>
                      <w:rFonts w:ascii="Cambria Math" w:hAnsi="Cambria Math" w:cstheme="minorHAnsi"/>
                      <w:i/>
                      <w:sz w:val="22"/>
                      <w:szCs w:val="22"/>
                    </w:rPr>
                  </m:ctrlPr>
                </m:sSupPr>
                <m:e>
                  <m:r>
                    <w:rPr>
                      <w:rFonts w:ascii="Cambria Math" w:hAnsi="Cambria Math" w:cstheme="minorHAnsi"/>
                      <w:sz w:val="22"/>
                      <w:szCs w:val="22"/>
                    </w:rPr>
                    <m:t>x</m:t>
                  </m:r>
                </m:e>
                <m:sup>
                  <m:r>
                    <w:rPr>
                      <w:rFonts w:ascii="Cambria Math" w:hAnsi="Cambria Math" w:cstheme="minorHAnsi"/>
                      <w:sz w:val="22"/>
                      <w:szCs w:val="22"/>
                    </w:rPr>
                    <m:t>n</m:t>
                  </m:r>
                </m:sup>
              </m:sSup>
            </m:oMath>
            <w:r w:rsidRPr="0002220F">
              <w:rPr>
                <w:rFonts w:asciiTheme="minorHAnsi" w:hAnsiTheme="minorHAnsi" w:cstheme="minorHAnsi"/>
                <w:sz w:val="22"/>
                <w:szCs w:val="22"/>
              </w:rPr>
              <w:t xml:space="preserve"> where </w:t>
            </w:r>
            <m:oMath>
              <m:r>
                <w:rPr>
                  <w:rFonts w:ascii="Cambria Math" w:hAnsi="Cambria Math" w:cstheme="minorHAnsi"/>
                  <w:sz w:val="22"/>
                  <w:szCs w:val="22"/>
                </w:rPr>
                <m:t>k</m:t>
              </m:r>
            </m:oMath>
            <w:r w:rsidRPr="0002220F">
              <w:rPr>
                <w:rFonts w:asciiTheme="minorHAnsi" w:hAnsiTheme="minorHAnsi" w:cstheme="minorHAnsi"/>
                <w:sz w:val="22"/>
                <w:szCs w:val="22"/>
              </w:rPr>
              <w:t xml:space="preserve"> is a constant</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 xml:space="preserve">and </w:t>
            </w:r>
            <m:oMath>
              <m:r>
                <w:rPr>
                  <w:rFonts w:ascii="Cambria Math" w:hAnsi="Cambria Math" w:cstheme="minorHAnsi"/>
                  <w:sz w:val="22"/>
                  <w:szCs w:val="22"/>
                </w:rPr>
                <m:t>n</m:t>
              </m:r>
            </m:oMath>
            <w:r w:rsidRPr="0002220F">
              <w:rPr>
                <w:rFonts w:asciiTheme="minorHAnsi" w:hAnsiTheme="minorHAnsi" w:cstheme="minorHAnsi"/>
                <w:sz w:val="22"/>
                <w:szCs w:val="22"/>
              </w:rPr>
              <w:t xml:space="preserve"> is rational, including related sums and</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differences.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use the second derivative as the rate</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of change of gradient.</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differentiation to find stationary points</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on a curve: maxima and minima.</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the terms increasing function and</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decreasing function and be able to find where the</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function is increasing or decreasing.</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find the equation of the tangent and</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normal at a point on a curve.</w:t>
            </w:r>
          </w:p>
        </w:tc>
      </w:tr>
      <w:tr w:rsidR="00ED35E7" w:rsidRPr="0002220F" w:rsidTr="0002220F">
        <w:trPr>
          <w:trHeight w:val="964"/>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Integration</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that integration is the reverse of differentiation</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integrate functions of the form </w:t>
            </w:r>
            <m:oMath>
              <m:r>
                <w:rPr>
                  <w:rFonts w:ascii="Cambria Math" w:hAnsi="Cambria Math" w:cstheme="minorHAnsi"/>
                  <w:sz w:val="22"/>
                  <w:szCs w:val="22"/>
                </w:rPr>
                <m:t>k</m:t>
              </m:r>
              <m:sSup>
                <m:sSupPr>
                  <m:ctrlPr>
                    <w:rPr>
                      <w:rFonts w:ascii="Cambria Math" w:hAnsi="Cambria Math" w:cstheme="minorHAnsi"/>
                      <w:i/>
                      <w:sz w:val="22"/>
                      <w:szCs w:val="22"/>
                    </w:rPr>
                  </m:ctrlPr>
                </m:sSupPr>
                <m:e>
                  <m:r>
                    <w:rPr>
                      <w:rFonts w:ascii="Cambria Math" w:hAnsi="Cambria Math" w:cstheme="minorHAnsi"/>
                      <w:sz w:val="22"/>
                      <w:szCs w:val="22"/>
                    </w:rPr>
                    <m:t>x</m:t>
                  </m:r>
                </m:e>
                <m:sup>
                  <m:r>
                    <w:rPr>
                      <w:rFonts w:ascii="Cambria Math" w:hAnsi="Cambria Math" w:cstheme="minorHAnsi"/>
                      <w:sz w:val="22"/>
                      <w:szCs w:val="22"/>
                    </w:rPr>
                    <m:t>n</m:t>
                  </m:r>
                </m:sup>
              </m:sSup>
            </m:oMath>
            <w:r w:rsidRPr="0002220F">
              <w:rPr>
                <w:rFonts w:asciiTheme="minorHAnsi" w:hAnsiTheme="minorHAnsi" w:cstheme="minorHAnsi"/>
                <w:sz w:val="22"/>
                <w:szCs w:val="22"/>
              </w:rPr>
              <w:t xml:space="preserve"> where </w:t>
            </w:r>
            <m:oMath>
              <m:r>
                <w:rPr>
                  <w:rFonts w:ascii="Cambria Math" w:hAnsi="Cambria Math" w:cstheme="minorHAnsi"/>
                  <w:sz w:val="22"/>
                  <w:szCs w:val="22"/>
                </w:rPr>
                <m:t>k</m:t>
              </m:r>
            </m:oMath>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 xml:space="preserve">is a constant and </w:t>
            </w:r>
            <m:oMath>
              <m:r>
                <w:rPr>
                  <w:rFonts w:ascii="Cambria Math" w:hAnsi="Cambria Math" w:cstheme="minorHAnsi"/>
                  <w:sz w:val="22"/>
                  <w:szCs w:val="22"/>
                </w:rPr>
                <m:t>n≠</m:t>
              </m:r>
            </m:oMath>
            <w:r w:rsidRPr="0002220F">
              <w:rPr>
                <w:rFonts w:asciiTheme="minorHAnsi" w:hAnsiTheme="minorHAnsi" w:cstheme="minorHAnsi"/>
                <w:sz w:val="22"/>
                <w:szCs w:val="22"/>
              </w:rPr>
              <w:t>-1.</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find a constant of integration given</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relevant information.</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what is meant by indefinite and definite</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integrals.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evaluate definite integrals.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integration to find the area between a</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graph and the x-axis.</w:t>
            </w:r>
          </w:p>
        </w:tc>
      </w:tr>
      <w:tr w:rsidR="00ED35E7" w:rsidRPr="0002220F" w:rsidTr="0002220F">
        <w:trPr>
          <w:trHeight w:val="350"/>
        </w:trPr>
        <w:tc>
          <w:tcPr>
            <w:tcW w:w="11430" w:type="dxa"/>
          </w:tcPr>
          <w:p w:rsidR="00ED35E7" w:rsidRPr="0002220F" w:rsidRDefault="00ED35E7"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Vectors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the language of vectors in two</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dimensions.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add and subtract vectors using a diagram</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or algebraically, multiply a vector by a scalar, and</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express a vector as a combination of others.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the magnitude and direction of a</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vector and convert between component form and</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magnitude-direction form.</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use position vectors.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the distance between two</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points represented by position vectors.</w:t>
            </w:r>
          </w:p>
          <w:p w:rsidR="00ED35E7" w:rsidRPr="0002220F" w:rsidRDefault="00ED35E7"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vectors to solve problems in pure</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mathematics and in context, including problems</w:t>
            </w:r>
            <w:r w:rsidR="00E10CD0" w:rsidRPr="0002220F">
              <w:rPr>
                <w:rFonts w:asciiTheme="minorHAnsi" w:hAnsiTheme="minorHAnsi" w:cstheme="minorHAnsi"/>
                <w:sz w:val="22"/>
                <w:szCs w:val="22"/>
              </w:rPr>
              <w:t xml:space="preserve"> </w:t>
            </w:r>
            <w:r w:rsidRPr="0002220F">
              <w:rPr>
                <w:rFonts w:asciiTheme="minorHAnsi" w:hAnsiTheme="minorHAnsi" w:cstheme="minorHAnsi"/>
                <w:sz w:val="22"/>
                <w:szCs w:val="22"/>
              </w:rPr>
              <w:t>involving forces.</w:t>
            </w:r>
          </w:p>
        </w:tc>
      </w:tr>
    </w:tbl>
    <w:p w:rsidR="00300209" w:rsidRPr="0002220F" w:rsidRDefault="00300209" w:rsidP="0002220F">
      <w:pPr>
        <w:tabs>
          <w:tab w:val="left" w:pos="90"/>
        </w:tabs>
        <w:ind w:left="90"/>
        <w:rPr>
          <w:sz w:val="22"/>
          <w:szCs w:val="22"/>
        </w:rPr>
      </w:pPr>
    </w:p>
    <w:p w:rsidR="00B407EC" w:rsidRPr="0002220F" w:rsidRDefault="00B407EC" w:rsidP="0002220F">
      <w:pPr>
        <w:tabs>
          <w:tab w:val="left" w:pos="90"/>
          <w:tab w:val="left" w:pos="180"/>
        </w:tabs>
        <w:ind w:left="90"/>
        <w:rPr>
          <w:rFonts w:asciiTheme="minorHAnsi" w:hAnsiTheme="minorHAnsi" w:cstheme="minorHAnsi"/>
          <w:sz w:val="36"/>
          <w:szCs w:val="22"/>
        </w:rPr>
      </w:pPr>
      <w:r w:rsidRPr="0002220F">
        <w:rPr>
          <w:rFonts w:asciiTheme="minorHAnsi" w:hAnsiTheme="minorHAnsi" w:cstheme="minorHAnsi"/>
          <w:sz w:val="36"/>
          <w:szCs w:val="22"/>
        </w:rPr>
        <w:t>Year 12 Mechanics</w:t>
      </w:r>
    </w:p>
    <w:p w:rsidR="006F78F1" w:rsidRPr="0002220F" w:rsidRDefault="006F78F1" w:rsidP="0002220F">
      <w:pPr>
        <w:tabs>
          <w:tab w:val="left" w:pos="90"/>
        </w:tabs>
        <w:ind w:left="90"/>
        <w:rPr>
          <w:sz w:val="22"/>
          <w:szCs w:val="22"/>
        </w:rPr>
      </w:pPr>
    </w:p>
    <w:tbl>
      <w:tblPr>
        <w:tblW w:w="11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0"/>
      </w:tblGrid>
      <w:tr w:rsidR="006F78F1" w:rsidRPr="0002220F" w:rsidTr="0002220F">
        <w:trPr>
          <w:trHeight w:val="1382"/>
        </w:trPr>
        <w:tc>
          <w:tcPr>
            <w:tcW w:w="11430" w:type="dxa"/>
            <w:tcBorders>
              <w:top w:val="single" w:sz="4" w:space="0" w:color="auto"/>
              <w:left w:val="single" w:sz="4" w:space="0" w:color="auto"/>
              <w:bottom w:val="single" w:sz="4" w:space="0" w:color="auto"/>
              <w:right w:val="single" w:sz="4" w:space="0" w:color="auto"/>
            </w:tcBorders>
          </w:tcPr>
          <w:p w:rsidR="006F78F1" w:rsidRPr="0002220F" w:rsidRDefault="006F78F1"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Modelling</w:t>
            </w:r>
          </w:p>
          <w:p w:rsidR="006F78F1" w:rsidRPr="0002220F" w:rsidRDefault="006F78F1" w:rsidP="0002220F">
            <w:pPr>
              <w:pStyle w:val="Pa12"/>
              <w:tabs>
                <w:tab w:val="left" w:pos="90"/>
              </w:tabs>
              <w:ind w:left="90"/>
              <w:rPr>
                <w:rFonts w:ascii="Arial Narrow" w:hAnsi="Arial Narrow" w:cs="Calibri"/>
                <w:color w:val="000000"/>
                <w:sz w:val="22"/>
                <w:szCs w:val="22"/>
              </w:rPr>
            </w:pPr>
            <w:r w:rsidRPr="0002220F">
              <w:rPr>
                <w:rFonts w:ascii="Arial Narrow" w:hAnsi="Arial Narrow" w:cs="Calibri"/>
                <w:color w:val="000000"/>
                <w:sz w:val="22"/>
                <w:szCs w:val="22"/>
              </w:rPr>
              <w:t xml:space="preserve">Know the language used to describe simplifying assumptions in mechanics. </w:t>
            </w:r>
          </w:p>
          <w:p w:rsidR="006F78F1" w:rsidRPr="0002220F" w:rsidRDefault="006F78F1" w:rsidP="0002220F">
            <w:pPr>
              <w:pStyle w:val="Pa12"/>
              <w:tabs>
                <w:tab w:val="left" w:pos="90"/>
              </w:tabs>
              <w:ind w:left="90"/>
              <w:rPr>
                <w:rFonts w:ascii="Arial Narrow" w:hAnsi="Arial Narrow" w:cs="Calibri"/>
                <w:color w:val="000000"/>
                <w:sz w:val="22"/>
                <w:szCs w:val="22"/>
              </w:rPr>
            </w:pPr>
            <w:r w:rsidRPr="0002220F">
              <w:rPr>
                <w:rFonts w:ascii="Arial Narrow" w:hAnsi="Arial Narrow" w:cs="Calibri"/>
                <w:color w:val="000000"/>
                <w:sz w:val="22"/>
                <w:szCs w:val="22"/>
              </w:rPr>
              <w:t xml:space="preserve">Understand and use the particle model. </w:t>
            </w:r>
          </w:p>
          <w:p w:rsidR="006F78F1" w:rsidRPr="0002220F" w:rsidRDefault="006F78F1" w:rsidP="0002220F">
            <w:pPr>
              <w:pStyle w:val="Pa12"/>
              <w:tabs>
                <w:tab w:val="left" w:pos="90"/>
              </w:tabs>
              <w:ind w:left="90"/>
              <w:rPr>
                <w:rFonts w:ascii="Arial Narrow" w:hAnsi="Arial Narrow" w:cs="Calibri"/>
                <w:color w:val="000000"/>
                <w:sz w:val="22"/>
                <w:szCs w:val="22"/>
              </w:rPr>
            </w:pPr>
            <w:r w:rsidRPr="0002220F">
              <w:rPr>
                <w:rFonts w:ascii="Arial Narrow" w:hAnsi="Arial Narrow" w:cs="Calibri"/>
                <w:color w:val="000000"/>
                <w:sz w:val="22"/>
                <w:szCs w:val="22"/>
              </w:rPr>
              <w:t xml:space="preserve">Understand and use fundamental quantities and units in the S.I. system: length, time, mass. </w:t>
            </w:r>
          </w:p>
          <w:p w:rsidR="006F78F1" w:rsidRPr="0002220F" w:rsidRDefault="006F78F1" w:rsidP="0002220F">
            <w:pPr>
              <w:pStyle w:val="Pa12"/>
              <w:tabs>
                <w:tab w:val="left" w:pos="90"/>
              </w:tabs>
              <w:ind w:left="90"/>
              <w:rPr>
                <w:rFonts w:ascii="Arial Narrow" w:hAnsi="Arial Narrow" w:cs="Arial"/>
                <w:sz w:val="22"/>
                <w:szCs w:val="22"/>
              </w:rPr>
            </w:pPr>
            <w:r w:rsidRPr="0002220F">
              <w:rPr>
                <w:rFonts w:ascii="Arial Narrow" w:hAnsi="Arial Narrow" w:cs="Calibri"/>
                <w:color w:val="000000"/>
                <w:sz w:val="22"/>
                <w:szCs w:val="22"/>
              </w:rPr>
              <w:t xml:space="preserve">Understand and use derived quantities and units: velocity, acceleration, force, weight. </w:t>
            </w:r>
          </w:p>
        </w:tc>
      </w:tr>
      <w:tr w:rsidR="006F78F1" w:rsidRPr="0002220F" w:rsidTr="0002220F">
        <w:trPr>
          <w:trHeight w:val="964"/>
        </w:trPr>
        <w:tc>
          <w:tcPr>
            <w:tcW w:w="11430" w:type="dxa"/>
            <w:tcBorders>
              <w:top w:val="single" w:sz="4" w:space="0" w:color="auto"/>
              <w:left w:val="single" w:sz="4" w:space="0" w:color="auto"/>
              <w:bottom w:val="single" w:sz="4" w:space="0" w:color="auto"/>
              <w:right w:val="single" w:sz="4" w:space="0" w:color="auto"/>
            </w:tcBorders>
            <w:hideMark/>
          </w:tcPr>
          <w:p w:rsidR="006F78F1" w:rsidRPr="0002220F" w:rsidRDefault="006F78F1"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Kinematics</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Understand and use the language of kinematics.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Know the difference between position, displacement, distance and distance travelled.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Know the difference between velocity and speed, and between acceleration and magnitude of acceleration.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draw and interpret kinematics graphs for motion in a straight line, knowing the significance (where </w:t>
            </w:r>
            <w:r w:rsidR="00B407EC" w:rsidRPr="0002220F">
              <w:rPr>
                <w:rFonts w:cs="Calibri"/>
                <w:color w:val="000000"/>
                <w:sz w:val="22"/>
                <w:szCs w:val="22"/>
              </w:rPr>
              <w:t>a</w:t>
            </w:r>
            <w:r w:rsidRPr="0002220F">
              <w:rPr>
                <w:rFonts w:cs="Calibri"/>
                <w:color w:val="000000"/>
                <w:sz w:val="22"/>
                <w:szCs w:val="22"/>
              </w:rPr>
              <w:t xml:space="preserve">ppropriate) of their gradients and the areas underneath them.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Be able to differentiate position and velocity with respect to time and know what measures result.</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integrate acceleration and velocity with respect to time and know what measures result.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recognise when the use of constant acceleration formulae is appropriate.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Be able to solve kinematics problems using constant acceleration formulae and calculus for motion in a straight line.</w:t>
            </w:r>
          </w:p>
        </w:tc>
      </w:tr>
      <w:tr w:rsidR="006F78F1" w:rsidRPr="0002220F" w:rsidTr="0002220F">
        <w:trPr>
          <w:trHeight w:val="839"/>
        </w:trPr>
        <w:tc>
          <w:tcPr>
            <w:tcW w:w="11430" w:type="dxa"/>
            <w:tcBorders>
              <w:top w:val="single" w:sz="4" w:space="0" w:color="auto"/>
              <w:left w:val="single" w:sz="4" w:space="0" w:color="auto"/>
              <w:bottom w:val="single" w:sz="4" w:space="0" w:color="auto"/>
              <w:right w:val="single" w:sz="4" w:space="0" w:color="auto"/>
            </w:tcBorders>
            <w:hideMark/>
          </w:tcPr>
          <w:p w:rsidR="006F78F1" w:rsidRPr="0002220F" w:rsidRDefault="006F78F1"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Forces</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Understand the language relating to forces.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Know that the acceleration due to gravity is not a universal constant but depends on location in the universe. Know that on earth, the acceleration due to gravity is often modelled to be a constant, </w:t>
            </w:r>
            <w:r w:rsidRPr="0002220F">
              <w:rPr>
                <w:rFonts w:ascii="Times New Roman" w:hAnsi="Times New Roman" w:cs="Times New Roman"/>
                <w:i/>
                <w:iCs/>
                <w:color w:val="000000"/>
                <w:sz w:val="22"/>
                <w:szCs w:val="22"/>
              </w:rPr>
              <w:t xml:space="preserve">g </w:t>
            </w:r>
            <w:r w:rsidRPr="0002220F">
              <w:rPr>
                <w:rFonts w:cs="Calibri"/>
                <w:color w:val="000000"/>
                <w:sz w:val="22"/>
                <w:szCs w:val="22"/>
              </w:rPr>
              <w:t xml:space="preserve"> </w:t>
            </w:r>
            <m:oMath>
              <m:r>
                <w:rPr>
                  <w:rFonts w:ascii="Cambria Math" w:hAnsi="Cambria Math" w:cs="Calibri"/>
                  <w:color w:val="000000"/>
                  <w:sz w:val="22"/>
                  <w:szCs w:val="22"/>
                </w:rPr>
                <m:t>m</m:t>
              </m:r>
              <m:sSup>
                <m:sSupPr>
                  <m:ctrlPr>
                    <w:rPr>
                      <w:rFonts w:ascii="Cambria Math" w:hAnsi="Cambria Math" w:cs="Calibri"/>
                      <w:i/>
                      <w:color w:val="000000"/>
                      <w:sz w:val="22"/>
                      <w:szCs w:val="22"/>
                    </w:rPr>
                  </m:ctrlPr>
                </m:sSupPr>
                <m:e>
                  <m:r>
                    <w:rPr>
                      <w:rFonts w:ascii="Cambria Math" w:hAnsi="Cambria Math" w:cs="Calibri"/>
                      <w:color w:val="000000"/>
                      <w:sz w:val="22"/>
                      <w:szCs w:val="22"/>
                    </w:rPr>
                    <m:t>s</m:t>
                  </m:r>
                </m:e>
                <m:sup>
                  <m:r>
                    <w:rPr>
                      <w:rFonts w:ascii="Cambria Math" w:hAnsi="Cambria Math" w:cs="Calibri"/>
                      <w:color w:val="000000"/>
                      <w:sz w:val="22"/>
                      <w:szCs w:val="22"/>
                    </w:rPr>
                    <m:t>-2</m:t>
                  </m:r>
                </m:sup>
              </m:sSup>
            </m:oMath>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identify the forces acting on a system and represent them in a force diagram. Understand the difference between external and internal forces and be able to identify the forces acting on part of the system.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find the resultant of several concurrent forces when the forces are parallel or in two perpendicular directions or in simple cases of forces given as 2-D vectors in component form. </w:t>
            </w:r>
          </w:p>
          <w:p w:rsidR="006F78F1" w:rsidRPr="0002220F" w:rsidRDefault="006F78F1" w:rsidP="0002220F">
            <w:pPr>
              <w:pStyle w:val="Pa12"/>
              <w:tabs>
                <w:tab w:val="left" w:pos="90"/>
              </w:tabs>
              <w:ind w:left="90"/>
              <w:rPr>
                <w:rFonts w:ascii="Arial Narrow" w:hAnsi="Arial Narrow" w:cs="Arial"/>
                <w:sz w:val="22"/>
                <w:szCs w:val="22"/>
              </w:rPr>
            </w:pPr>
            <w:r w:rsidRPr="0002220F">
              <w:rPr>
                <w:rFonts w:cs="Calibri"/>
                <w:color w:val="000000"/>
                <w:sz w:val="22"/>
                <w:szCs w:val="22"/>
              </w:rPr>
              <w:t xml:space="preserve">Understand the concept of equilibrium and know that a particle is in equilibrium if and only if the vector sum of the forces acting on it is zero in the cases where the forces are parallel or in two perpendicular directions or in simple cases of forces given as 2-D vectors in component form. </w:t>
            </w:r>
          </w:p>
        </w:tc>
      </w:tr>
      <w:tr w:rsidR="006F78F1" w:rsidRPr="0002220F" w:rsidTr="0002220F">
        <w:trPr>
          <w:trHeight w:val="530"/>
        </w:trPr>
        <w:tc>
          <w:tcPr>
            <w:tcW w:w="11430" w:type="dxa"/>
            <w:tcBorders>
              <w:top w:val="single" w:sz="4" w:space="0" w:color="auto"/>
              <w:left w:val="single" w:sz="4" w:space="0" w:color="auto"/>
              <w:bottom w:val="single" w:sz="4" w:space="0" w:color="auto"/>
              <w:right w:val="single" w:sz="4" w:space="0" w:color="auto"/>
            </w:tcBorders>
            <w:hideMark/>
          </w:tcPr>
          <w:p w:rsidR="006F78F1" w:rsidRPr="0002220F" w:rsidRDefault="006F78F1"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Newton’s Laws of Motion</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Know and understand the meaning of Newton’s three laws.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Understand the term equation of motion.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formulate the equation of motion for a particle moving in a straight line when the forces acting are parallel or in two perpendicular directions or in simple cases of forces given as 2-D vectors in component form.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model a system as a set of connected particles. </w:t>
            </w:r>
          </w:p>
          <w:p w:rsidR="006F78F1" w:rsidRPr="0002220F" w:rsidRDefault="006F78F1" w:rsidP="0002220F">
            <w:pPr>
              <w:pStyle w:val="Pa12"/>
              <w:tabs>
                <w:tab w:val="left" w:pos="90"/>
              </w:tabs>
              <w:ind w:left="90"/>
              <w:rPr>
                <w:rFonts w:cs="Calibri"/>
                <w:color w:val="000000"/>
                <w:sz w:val="22"/>
                <w:szCs w:val="22"/>
              </w:rPr>
            </w:pPr>
            <w:r w:rsidRPr="0002220F">
              <w:rPr>
                <w:rFonts w:cs="Calibri"/>
                <w:color w:val="000000"/>
                <w:sz w:val="22"/>
                <w:szCs w:val="22"/>
              </w:rPr>
              <w:t xml:space="preserve">Be able to formulate the equations of motion for the individual particles within the system. </w:t>
            </w:r>
          </w:p>
          <w:p w:rsidR="006F78F1" w:rsidRPr="0002220F" w:rsidRDefault="006F78F1" w:rsidP="0002220F">
            <w:pPr>
              <w:pStyle w:val="Pa12"/>
              <w:tabs>
                <w:tab w:val="left" w:pos="90"/>
              </w:tabs>
              <w:ind w:left="90"/>
              <w:rPr>
                <w:rFonts w:ascii="Arial Narrow" w:hAnsi="Arial Narrow" w:cs="Arial"/>
                <w:sz w:val="22"/>
                <w:szCs w:val="22"/>
              </w:rPr>
            </w:pPr>
            <w:r w:rsidRPr="0002220F">
              <w:rPr>
                <w:rFonts w:cs="Calibri"/>
                <w:color w:val="000000"/>
                <w:sz w:val="22"/>
                <w:szCs w:val="22"/>
              </w:rPr>
              <w:t xml:space="preserve">Know that a system in which none of its components have any relative motion may be modelled as a single particle with the mass of the system. </w:t>
            </w:r>
          </w:p>
        </w:tc>
      </w:tr>
    </w:tbl>
    <w:p w:rsidR="006F78F1" w:rsidRPr="0002220F" w:rsidRDefault="006F78F1" w:rsidP="0002220F">
      <w:pPr>
        <w:tabs>
          <w:tab w:val="left" w:pos="90"/>
        </w:tabs>
        <w:ind w:left="90"/>
        <w:rPr>
          <w:sz w:val="22"/>
          <w:szCs w:val="22"/>
        </w:rPr>
      </w:pPr>
    </w:p>
    <w:p w:rsidR="00F73BF0" w:rsidRPr="0002220F" w:rsidRDefault="00F73BF0" w:rsidP="0002220F">
      <w:pPr>
        <w:tabs>
          <w:tab w:val="left" w:pos="90"/>
        </w:tabs>
        <w:ind w:left="90"/>
        <w:rPr>
          <w:sz w:val="22"/>
          <w:szCs w:val="22"/>
        </w:rPr>
      </w:pPr>
    </w:p>
    <w:p w:rsidR="00F73BF0" w:rsidRPr="0002220F" w:rsidRDefault="00F73BF0" w:rsidP="0002220F">
      <w:pPr>
        <w:tabs>
          <w:tab w:val="left" w:pos="90"/>
          <w:tab w:val="left" w:pos="180"/>
        </w:tabs>
        <w:ind w:left="90"/>
        <w:rPr>
          <w:rFonts w:asciiTheme="minorHAnsi" w:hAnsiTheme="minorHAnsi" w:cstheme="minorHAnsi"/>
          <w:sz w:val="36"/>
          <w:szCs w:val="22"/>
        </w:rPr>
      </w:pPr>
      <w:r w:rsidRPr="0002220F">
        <w:rPr>
          <w:rFonts w:asciiTheme="minorHAnsi" w:hAnsiTheme="minorHAnsi" w:cstheme="minorHAnsi"/>
          <w:sz w:val="36"/>
          <w:szCs w:val="22"/>
        </w:rPr>
        <w:t xml:space="preserve">Year 12 </w:t>
      </w:r>
      <w:r w:rsidRPr="0002220F">
        <w:rPr>
          <w:rFonts w:asciiTheme="minorHAnsi" w:hAnsiTheme="minorHAnsi" w:cstheme="minorHAnsi"/>
          <w:sz w:val="36"/>
          <w:szCs w:val="22"/>
        </w:rPr>
        <w:t>Statistics</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5"/>
      </w:tblGrid>
      <w:tr w:rsidR="0002220F" w:rsidRPr="0002220F" w:rsidTr="0002220F">
        <w:trPr>
          <w:trHeight w:val="1382"/>
        </w:trPr>
        <w:tc>
          <w:tcPr>
            <w:tcW w:w="11335" w:type="dxa"/>
          </w:tcPr>
          <w:p w:rsidR="0002220F" w:rsidRPr="0002220F" w:rsidRDefault="0002220F"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Data Collection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use the terms population and sample.</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samples to make informal inferences about a population, recognising that different samples might lead to different conclusions.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be able to use the concept of random sampling.</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be able to use a variety of sampling techniques.</w:t>
            </w:r>
          </w:p>
          <w:p w:rsidR="0002220F" w:rsidRPr="0002220F" w:rsidRDefault="0002220F" w:rsidP="0002220F">
            <w:pPr>
              <w:tabs>
                <w:tab w:val="left" w:pos="90"/>
              </w:tabs>
              <w:ind w:left="90"/>
              <w:rPr>
                <w:rFonts w:ascii="Arial Narrow" w:hAnsi="Arial Narrow" w:cs="Arial"/>
                <w:sz w:val="22"/>
                <w:szCs w:val="22"/>
              </w:rPr>
            </w:pPr>
            <w:r w:rsidRPr="0002220F">
              <w:rPr>
                <w:rFonts w:asciiTheme="minorHAnsi" w:hAnsiTheme="minorHAnsi" w:cstheme="minorHAnsi"/>
                <w:sz w:val="22"/>
                <w:szCs w:val="22"/>
              </w:rPr>
              <w:t>Be able to select or evaluate sampling techniques in the context of solving a statistical problem.</w:t>
            </w:r>
          </w:p>
        </w:tc>
      </w:tr>
      <w:tr w:rsidR="0002220F" w:rsidRPr="0002220F" w:rsidTr="0002220F">
        <w:trPr>
          <w:trHeight w:val="964"/>
        </w:trPr>
        <w:tc>
          <w:tcPr>
            <w:tcW w:w="11335" w:type="dxa"/>
          </w:tcPr>
          <w:p w:rsidR="0002220F" w:rsidRPr="0002220F" w:rsidRDefault="0002220F"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Data Processing, Presenting and Interpretation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recognise and work with categorical, discrete, continuous and ranked data. Be able to interpret standard diagrams for grouped and ungrouped single-variable data.</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that the area of each bar in a histogram is proportional to frequency. Be able to calculate proportions from a histogram and understand them in terms of estimated probabilities.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interpret a cumulative frequency diagram.</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describe frequency distributions.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that diagrams representing unbiased samples become more representative of theoretical probability distributions with increasing sample size.</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interpret a scatter diagram for bivariate data, interpret a regression line or other best fit model, including interpolation and extrapolation, understanding that extrapolation might not be justified.</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lastRenderedPageBreak/>
              <w:t xml:space="preserve">Be able to recognise when a scatter diagram appears to show distinct sections in the population. </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recognise and comment on outliers in a scatter diagram.</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recognise and describe correlation in a scatter diagram and understand that correlation does not imply causation.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select or critique data presentation techniques in the context of a statistical problem.</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the standard measures of central tendency and be able to calculate and interpret them and to decide when it is most appropriate to use one of them.</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simple measures of spread and be able to use and interpret them appropriately.</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how to calculate and interpret variance and standard deviation for raw data, frequency distributions, grouped frequency distributions.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the statistical functions of a calculator to find mean and standard deviation.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the term outlier and be able to identify outliers. Know that the term outlier can be applied to an item of data which is:  at least 2 standard deviations from the mean</w:t>
            </w:r>
            <w:r w:rsidRPr="0002220F">
              <w:rPr>
                <w:rFonts w:asciiTheme="minorHAnsi" w:hAnsiTheme="minorHAnsi" w:cstheme="minorHAnsi"/>
                <w:sz w:val="22"/>
                <w:szCs w:val="22"/>
              </w:rPr>
              <w:t xml:space="preserve"> </w:t>
            </w:r>
            <w:r w:rsidRPr="0002220F">
              <w:rPr>
                <w:rFonts w:asciiTheme="minorHAnsi" w:hAnsiTheme="minorHAnsi" w:cstheme="minorHAnsi"/>
                <w:sz w:val="22"/>
                <w:szCs w:val="22"/>
              </w:rPr>
              <w:t>OR at least 1.5 × IQR beyond the nearer quartile.</w:t>
            </w:r>
          </w:p>
          <w:p w:rsidR="0002220F" w:rsidRPr="0002220F" w:rsidRDefault="0002220F" w:rsidP="0002220F">
            <w:pPr>
              <w:tabs>
                <w:tab w:val="left" w:pos="90"/>
              </w:tabs>
              <w:ind w:left="90"/>
              <w:rPr>
                <w:rFonts w:ascii="Arial Narrow" w:hAnsi="Arial Narrow" w:cs="Arial"/>
                <w:sz w:val="22"/>
                <w:szCs w:val="22"/>
              </w:rPr>
            </w:pPr>
            <w:r w:rsidRPr="0002220F">
              <w:rPr>
                <w:rFonts w:asciiTheme="minorHAnsi" w:hAnsiTheme="minorHAnsi" w:cstheme="minorHAnsi"/>
                <w:sz w:val="22"/>
                <w:szCs w:val="22"/>
              </w:rPr>
              <w:t>Be able to clean data including dealing with missing data, errors and outliers.</w:t>
            </w:r>
          </w:p>
        </w:tc>
      </w:tr>
      <w:tr w:rsidR="0002220F" w:rsidRPr="0002220F" w:rsidTr="0002220F">
        <w:trPr>
          <w:trHeight w:val="839"/>
        </w:trPr>
        <w:tc>
          <w:tcPr>
            <w:tcW w:w="11335" w:type="dxa"/>
          </w:tcPr>
          <w:p w:rsidR="0002220F" w:rsidRPr="0002220F" w:rsidRDefault="0002220F"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lastRenderedPageBreak/>
              <w:t>Probability</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the probability of an event.</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the concept of a complementary event and know that the probability of an event may be found by means of finding that of its complementary event.</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the expected frequency of an event given its probability.</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appropriate diagrams to assist in the calculation of probabilities.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use mutually exclusive events and independent events.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to add probabilities for mutually exclusive events.</w:t>
            </w:r>
          </w:p>
          <w:p w:rsidR="0002220F" w:rsidRPr="0002220F" w:rsidRDefault="0002220F" w:rsidP="0002220F">
            <w:pPr>
              <w:tabs>
                <w:tab w:val="left" w:pos="90"/>
              </w:tabs>
              <w:ind w:left="90"/>
              <w:rPr>
                <w:rFonts w:ascii="Arial Narrow" w:hAnsi="Arial Narrow" w:cs="Arial"/>
                <w:sz w:val="22"/>
                <w:szCs w:val="22"/>
              </w:rPr>
            </w:pPr>
            <w:r w:rsidRPr="0002220F">
              <w:rPr>
                <w:rFonts w:asciiTheme="minorHAnsi" w:hAnsiTheme="minorHAnsi" w:cstheme="minorHAnsi"/>
                <w:sz w:val="22"/>
                <w:szCs w:val="22"/>
              </w:rPr>
              <w:t>Know to multiply probabilities for independent events.</w:t>
            </w:r>
          </w:p>
        </w:tc>
      </w:tr>
      <w:tr w:rsidR="0002220F" w:rsidRPr="0002220F" w:rsidTr="0002220F">
        <w:trPr>
          <w:trHeight w:val="260"/>
        </w:trPr>
        <w:tc>
          <w:tcPr>
            <w:tcW w:w="11335" w:type="dxa"/>
          </w:tcPr>
          <w:p w:rsidR="0002220F" w:rsidRPr="0002220F" w:rsidRDefault="0002220F"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Binomial Distribution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Recognise situations which give rise to a binomial distribution.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identify the probability of success, p, for the binomial distribution.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probabilities using the binomial distribution.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and use mean = np.</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expected frequencies associated with the binomial distribution.</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use probability functions, given algebraically or in tables.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Know the term discrete random variable.</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calculate the numerical probabilities for a simple distribution.</w:t>
            </w:r>
          </w:p>
          <w:p w:rsidR="0002220F" w:rsidRPr="0002220F" w:rsidRDefault="0002220F" w:rsidP="0002220F">
            <w:pPr>
              <w:tabs>
                <w:tab w:val="left" w:pos="90"/>
              </w:tabs>
              <w:ind w:left="90"/>
              <w:rPr>
                <w:rFonts w:ascii="Arial Narrow" w:hAnsi="Arial Narrow" w:cs="Arial"/>
                <w:sz w:val="22"/>
                <w:szCs w:val="22"/>
              </w:rPr>
            </w:pPr>
            <w:r w:rsidRPr="0002220F">
              <w:rPr>
                <w:rFonts w:asciiTheme="minorHAnsi" w:hAnsiTheme="minorHAnsi" w:cstheme="minorHAnsi"/>
                <w:sz w:val="22"/>
                <w:szCs w:val="22"/>
              </w:rPr>
              <w:t>Understand the term discrete uniform distribution.</w:t>
            </w:r>
          </w:p>
        </w:tc>
      </w:tr>
      <w:tr w:rsidR="0002220F" w:rsidRPr="0002220F" w:rsidTr="0002220F">
        <w:trPr>
          <w:trHeight w:val="964"/>
        </w:trPr>
        <w:tc>
          <w:tcPr>
            <w:tcW w:w="11335" w:type="dxa"/>
          </w:tcPr>
          <w:p w:rsidR="0002220F" w:rsidRPr="0002220F" w:rsidRDefault="0002220F" w:rsidP="0002220F">
            <w:pPr>
              <w:tabs>
                <w:tab w:val="left" w:pos="90"/>
              </w:tabs>
              <w:ind w:left="90"/>
              <w:rPr>
                <w:rFonts w:asciiTheme="minorHAnsi" w:hAnsiTheme="minorHAnsi" w:cstheme="minorHAnsi"/>
                <w:b/>
                <w:sz w:val="22"/>
                <w:szCs w:val="22"/>
                <w:u w:val="single"/>
              </w:rPr>
            </w:pPr>
            <w:r w:rsidRPr="0002220F">
              <w:rPr>
                <w:rFonts w:asciiTheme="minorHAnsi" w:hAnsiTheme="minorHAnsi" w:cstheme="minorHAnsi"/>
                <w:b/>
                <w:sz w:val="22"/>
                <w:szCs w:val="22"/>
                <w:u w:val="single"/>
              </w:rPr>
              <w:t>Hypothesis Testing</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the process of hypothesis testing and the associated language.</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when to apply 1- tail and 2- tail tests.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Understand that a sample is being used to make an inference about the population and appreciate that the significance level is the probability of incorrectly rejecting the null hypothesis.</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identify null and alternative hypotheses (H0 and H1) when setting up a hypothesis test based on a binomial probability model.</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 xml:space="preserve">Be able to conduct a hypothesis test at a given level of significance. </w:t>
            </w:r>
          </w:p>
          <w:p w:rsidR="0002220F" w:rsidRPr="0002220F" w:rsidRDefault="0002220F" w:rsidP="0002220F">
            <w:pPr>
              <w:tabs>
                <w:tab w:val="left" w:pos="90"/>
              </w:tabs>
              <w:ind w:left="90"/>
              <w:rPr>
                <w:rFonts w:asciiTheme="minorHAnsi" w:hAnsiTheme="minorHAnsi" w:cstheme="minorHAnsi"/>
                <w:sz w:val="22"/>
                <w:szCs w:val="22"/>
              </w:rPr>
            </w:pPr>
            <w:r w:rsidRPr="0002220F">
              <w:rPr>
                <w:rFonts w:asciiTheme="minorHAnsi" w:hAnsiTheme="minorHAnsi" w:cstheme="minorHAnsi"/>
                <w:sz w:val="22"/>
                <w:szCs w:val="22"/>
              </w:rPr>
              <w:t>Be able to draw a correct conclusion from the results of a hypothesis test based on a binomial probability model and interpret the results in context.</w:t>
            </w:r>
          </w:p>
          <w:p w:rsidR="0002220F" w:rsidRPr="0002220F" w:rsidRDefault="0002220F" w:rsidP="0002220F">
            <w:pPr>
              <w:tabs>
                <w:tab w:val="left" w:pos="90"/>
              </w:tabs>
              <w:ind w:left="90"/>
              <w:rPr>
                <w:rFonts w:ascii="Arial Narrow" w:hAnsi="Arial Narrow" w:cs="Arial"/>
                <w:sz w:val="22"/>
                <w:szCs w:val="22"/>
              </w:rPr>
            </w:pPr>
            <w:r w:rsidRPr="0002220F">
              <w:rPr>
                <w:rFonts w:asciiTheme="minorHAnsi" w:hAnsiTheme="minorHAnsi" w:cstheme="minorHAnsi"/>
                <w:sz w:val="22"/>
                <w:szCs w:val="22"/>
              </w:rPr>
              <w:t>Be able to identify the critical and acceptance regions.</w:t>
            </w:r>
          </w:p>
        </w:tc>
      </w:tr>
    </w:tbl>
    <w:p w:rsidR="00F73BF0" w:rsidRPr="0002220F" w:rsidRDefault="00F73BF0" w:rsidP="0002220F">
      <w:pPr>
        <w:tabs>
          <w:tab w:val="left" w:pos="90"/>
        </w:tabs>
        <w:ind w:left="90"/>
        <w:rPr>
          <w:sz w:val="22"/>
          <w:szCs w:val="22"/>
        </w:rPr>
      </w:pPr>
    </w:p>
    <w:sectPr w:rsidR="00F73BF0" w:rsidRPr="0002220F" w:rsidSect="0002220F">
      <w:pgSz w:w="11906" w:h="16838"/>
      <w:pgMar w:top="270" w:right="206" w:bottom="270" w:left="2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E7"/>
    <w:rsid w:val="0002220F"/>
    <w:rsid w:val="0003153D"/>
    <w:rsid w:val="00300209"/>
    <w:rsid w:val="00690C9C"/>
    <w:rsid w:val="006B3810"/>
    <w:rsid w:val="006F78F1"/>
    <w:rsid w:val="007074B8"/>
    <w:rsid w:val="00B16D7C"/>
    <w:rsid w:val="00B407EC"/>
    <w:rsid w:val="00CF049B"/>
    <w:rsid w:val="00E10CD0"/>
    <w:rsid w:val="00ED35E7"/>
    <w:rsid w:val="00F73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A671"/>
  <w15:chartTrackingRefBased/>
  <w15:docId w15:val="{206B0493-967D-48F0-85C1-948FC027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5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uiPriority w:val="99"/>
    <w:rsid w:val="00ED35E7"/>
    <w:pPr>
      <w:autoSpaceDE w:val="0"/>
      <w:autoSpaceDN w:val="0"/>
      <w:adjustRightInd w:val="0"/>
      <w:spacing w:line="221" w:lineRule="atLeast"/>
    </w:pPr>
    <w:rPr>
      <w:rFonts w:ascii="Calibri" w:eastAsiaTheme="minorHAnsi" w:hAnsi="Calibri" w:cstheme="minorBidi"/>
      <w:sz w:val="24"/>
      <w:szCs w:val="24"/>
    </w:rPr>
  </w:style>
  <w:style w:type="character" w:customStyle="1" w:styleId="A121">
    <w:name w:val="A12+1"/>
    <w:uiPriority w:val="99"/>
    <w:rsid w:val="006F78F1"/>
    <w:rPr>
      <w:rFonts w:ascii="Calibri" w:hAnsi="Calibri" w:cs="Calibri"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1300">
      <w:bodyDiv w:val="1"/>
      <w:marLeft w:val="0"/>
      <w:marRight w:val="0"/>
      <w:marTop w:val="0"/>
      <w:marBottom w:val="0"/>
      <w:divBdr>
        <w:top w:val="none" w:sz="0" w:space="0" w:color="auto"/>
        <w:left w:val="none" w:sz="0" w:space="0" w:color="auto"/>
        <w:bottom w:val="none" w:sz="0" w:space="0" w:color="auto"/>
        <w:right w:val="none" w:sz="0" w:space="0" w:color="auto"/>
      </w:divBdr>
    </w:div>
    <w:div w:id="1263032012">
      <w:bodyDiv w:val="1"/>
      <w:marLeft w:val="0"/>
      <w:marRight w:val="0"/>
      <w:marTop w:val="0"/>
      <w:marBottom w:val="0"/>
      <w:divBdr>
        <w:top w:val="none" w:sz="0" w:space="0" w:color="auto"/>
        <w:left w:val="none" w:sz="0" w:space="0" w:color="auto"/>
        <w:bottom w:val="none" w:sz="0" w:space="0" w:color="auto"/>
        <w:right w:val="none" w:sz="0" w:space="0" w:color="auto"/>
      </w:divBdr>
    </w:div>
    <w:div w:id="20066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Dasgupta</dc:creator>
  <cp:keywords/>
  <dc:description/>
  <cp:lastModifiedBy>Dasgupta</cp:lastModifiedBy>
  <cp:revision>5</cp:revision>
  <dcterms:created xsi:type="dcterms:W3CDTF">2018-07-15T10:49:00Z</dcterms:created>
  <dcterms:modified xsi:type="dcterms:W3CDTF">2018-07-15T12:31:00Z</dcterms:modified>
</cp:coreProperties>
</file>