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601"/>
      </w:tblGrid>
      <w:tr w:rsidR="006824B5" w:rsidRPr="006B2780" w:rsidTr="004308C9">
        <w:tc>
          <w:tcPr>
            <w:tcW w:w="7479" w:type="dxa"/>
          </w:tcPr>
          <w:p w:rsidR="004308C9" w:rsidRDefault="004308C9" w:rsidP="006824B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OCR Physics A</w:t>
            </w:r>
          </w:p>
          <w:p w:rsidR="006824B5" w:rsidRPr="006B2780" w:rsidRDefault="000637DA" w:rsidP="006B65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Module 4</w:t>
            </w:r>
            <w:r w:rsidR="006B65B2">
              <w:rPr>
                <w:rFonts w:ascii="Arial" w:hAnsi="Arial" w:cs="Arial"/>
                <w:sz w:val="36"/>
                <w:szCs w:val="36"/>
              </w:rPr>
              <w:t>C</w:t>
            </w:r>
            <w:r w:rsidR="004308C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43275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6B65B2">
              <w:rPr>
                <w:rFonts w:ascii="Arial" w:hAnsi="Arial" w:cs="Arial"/>
                <w:sz w:val="36"/>
                <w:szCs w:val="36"/>
              </w:rPr>
              <w:t>Quantum physics</w:t>
            </w:r>
          </w:p>
        </w:tc>
        <w:tc>
          <w:tcPr>
            <w:tcW w:w="2601" w:type="dxa"/>
            <w:vAlign w:val="center"/>
          </w:tcPr>
          <w:p w:rsidR="006824B5" w:rsidRPr="006B2780" w:rsidRDefault="006B2780" w:rsidP="006B278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B2780">
              <w:rPr>
                <w:rFonts w:ascii="Arial" w:hAnsi="Arial" w:cs="Arial"/>
                <w:sz w:val="28"/>
                <w:szCs w:val="28"/>
              </w:rPr>
              <w:t>Module RAG sheet</w:t>
            </w:r>
          </w:p>
        </w:tc>
      </w:tr>
    </w:tbl>
    <w:p w:rsidR="006824B5" w:rsidRDefault="006824B5" w:rsidP="006824B5">
      <w:pPr>
        <w:spacing w:after="0" w:line="240" w:lineRule="auto"/>
        <w:rPr>
          <w:rFonts w:ascii="Arial" w:hAnsi="Arial" w:cs="Arial"/>
        </w:rPr>
      </w:pPr>
    </w:p>
    <w:p w:rsidR="004308C9" w:rsidRPr="004308C9" w:rsidRDefault="004308C9" w:rsidP="006824B5">
      <w:pPr>
        <w:spacing w:after="0" w:line="240" w:lineRule="auto"/>
        <w:rPr>
          <w:rFonts w:cs="Arial"/>
          <w:sz w:val="36"/>
          <w:szCs w:val="36"/>
        </w:rPr>
      </w:pPr>
      <w:r w:rsidRPr="004308C9">
        <w:rPr>
          <w:rFonts w:cs="Arial"/>
          <w:sz w:val="36"/>
          <w:szCs w:val="36"/>
        </w:rPr>
        <w:t>Use this sheet to track and review your learning and revision.</w:t>
      </w:r>
    </w:p>
    <w:p w:rsidR="004308C9" w:rsidRDefault="004308C9" w:rsidP="006824B5">
      <w:pPr>
        <w:spacing w:after="0" w:line="240" w:lineRule="auto"/>
        <w:rPr>
          <w:rFonts w:ascii="Arial" w:hAnsi="Arial" w:cs="Arial"/>
        </w:rPr>
      </w:pPr>
    </w:p>
    <w:p w:rsidR="004308C9" w:rsidRDefault="004308C9" w:rsidP="006824B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7026"/>
        <w:gridCol w:w="768"/>
        <w:gridCol w:w="768"/>
        <w:gridCol w:w="769"/>
      </w:tblGrid>
      <w:tr w:rsidR="008F6DBA" w:rsidRPr="008F6DBA" w:rsidTr="004308C9">
        <w:tc>
          <w:tcPr>
            <w:tcW w:w="700" w:type="dxa"/>
          </w:tcPr>
          <w:p w:rsidR="004308C9" w:rsidRPr="008F6DBA" w:rsidRDefault="00234370" w:rsidP="000B2223">
            <w:bookmarkStart w:id="0" w:name="_GoBack"/>
            <w:bookmarkEnd w:id="0"/>
            <w:r>
              <w:rPr>
                <w:rFonts w:eastAsiaTheme="majorEastAsia" w:cstheme="majorBidi"/>
                <w:b/>
                <w:bCs/>
                <w:sz w:val="26"/>
                <w:szCs w:val="26"/>
              </w:rPr>
              <w:t>4</w:t>
            </w:r>
            <w:r w:rsidR="004308C9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>.5</w:t>
            </w:r>
          </w:p>
        </w:tc>
        <w:tc>
          <w:tcPr>
            <w:tcW w:w="7026" w:type="dxa"/>
          </w:tcPr>
          <w:p w:rsidR="004308C9" w:rsidRPr="008F6DBA" w:rsidRDefault="00234370" w:rsidP="006B2780">
            <w:pPr>
              <w:keepNext/>
              <w:keepLines/>
              <w:spacing w:before="200"/>
              <w:ind w:left="240" w:hanging="24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  <w:r w:rsidRPr="00234370">
              <w:rPr>
                <w:rFonts w:eastAsiaTheme="majorEastAsia" w:cstheme="majorBidi"/>
                <w:b/>
                <w:bCs/>
                <w:sz w:val="26"/>
                <w:szCs w:val="26"/>
              </w:rPr>
              <w:t>Quantum physics</w:t>
            </w:r>
          </w:p>
        </w:tc>
        <w:tc>
          <w:tcPr>
            <w:tcW w:w="768" w:type="dxa"/>
          </w:tcPr>
          <w:p w:rsidR="004308C9" w:rsidRPr="008F6DBA" w:rsidRDefault="004308C9" w:rsidP="008912AA">
            <w:r w:rsidRPr="008F6DBA">
              <w:t>RAG1</w:t>
            </w:r>
          </w:p>
        </w:tc>
        <w:tc>
          <w:tcPr>
            <w:tcW w:w="768" w:type="dxa"/>
          </w:tcPr>
          <w:p w:rsidR="004308C9" w:rsidRPr="008F6DBA" w:rsidRDefault="004308C9" w:rsidP="008912AA">
            <w:r w:rsidRPr="008F6DBA">
              <w:t>RAG2</w:t>
            </w:r>
          </w:p>
        </w:tc>
        <w:tc>
          <w:tcPr>
            <w:tcW w:w="769" w:type="dxa"/>
          </w:tcPr>
          <w:p w:rsidR="004308C9" w:rsidRPr="008F6DBA" w:rsidRDefault="004308C9" w:rsidP="008912AA">
            <w:r w:rsidRPr="008F6DBA">
              <w:t>RAG3</w:t>
            </w:r>
          </w:p>
        </w:tc>
      </w:tr>
      <w:tr w:rsidR="001E526A" w:rsidRPr="008F6DBA" w:rsidTr="00FB78F4">
        <w:tc>
          <w:tcPr>
            <w:tcW w:w="700" w:type="dxa"/>
            <w:tcBorders>
              <w:left w:val="nil"/>
              <w:right w:val="nil"/>
            </w:tcBorders>
          </w:tcPr>
          <w:p w:rsidR="001E526A" w:rsidRPr="008F6DBA" w:rsidRDefault="001E526A" w:rsidP="00FB78F4"/>
        </w:tc>
        <w:tc>
          <w:tcPr>
            <w:tcW w:w="7026" w:type="dxa"/>
            <w:tcBorders>
              <w:left w:val="nil"/>
              <w:right w:val="nil"/>
            </w:tcBorders>
          </w:tcPr>
          <w:p w:rsidR="001E526A" w:rsidRPr="008F6DBA" w:rsidRDefault="001E526A" w:rsidP="00FB78F4">
            <w:pPr>
              <w:rPr>
                <w:rFonts w:cs="Calibri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234370" w:rsidP="000B2223">
            <w:r>
              <w:rPr>
                <w:rFonts w:eastAsiaTheme="majorEastAsia" w:cstheme="majorBidi"/>
                <w:b/>
                <w:bCs/>
              </w:rPr>
              <w:t>4</w:t>
            </w:r>
            <w:r w:rsidR="006B2780" w:rsidRPr="008F6DBA">
              <w:rPr>
                <w:rFonts w:eastAsiaTheme="majorEastAsia" w:cstheme="majorBidi"/>
                <w:b/>
                <w:bCs/>
              </w:rPr>
              <w:t>.5.1</w:t>
            </w:r>
          </w:p>
        </w:tc>
        <w:tc>
          <w:tcPr>
            <w:tcW w:w="7026" w:type="dxa"/>
          </w:tcPr>
          <w:p w:rsidR="006B2780" w:rsidRPr="008F6DBA" w:rsidRDefault="00234370" w:rsidP="006B2780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Photons</w:t>
            </w:r>
            <w:r w:rsidR="006B2780" w:rsidRPr="008F6DBA">
              <w:rPr>
                <w:rFonts w:eastAsiaTheme="majorEastAsia" w:cstheme="majorBidi"/>
                <w:b/>
                <w:bCs/>
              </w:rPr>
              <w:t xml:space="preserve"> 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6B2780" w:rsidP="00C11070">
            <w:r w:rsidRPr="008F6DBA">
              <w:t>(a)</w:t>
            </w:r>
          </w:p>
        </w:tc>
        <w:tc>
          <w:tcPr>
            <w:tcW w:w="7026" w:type="dxa"/>
          </w:tcPr>
          <w:p w:rsidR="006B2780" w:rsidRPr="001E526A" w:rsidRDefault="00234370" w:rsidP="001E526A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Calibri"/>
                <w:color w:val="000000"/>
              </w:rPr>
            </w:pPr>
            <w:r w:rsidRPr="00234370">
              <w:rPr>
                <w:rFonts w:cs="Calibri"/>
                <w:color w:val="000000"/>
              </w:rPr>
              <w:t xml:space="preserve">the particulate nature (photon model) of electromagnetic radiation 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6B2780" w:rsidP="00C11070">
            <w:r w:rsidRPr="008F6DBA">
              <w:t>(b)</w:t>
            </w:r>
          </w:p>
        </w:tc>
        <w:tc>
          <w:tcPr>
            <w:tcW w:w="7026" w:type="dxa"/>
          </w:tcPr>
          <w:p w:rsidR="006B2780" w:rsidRPr="008F6DBA" w:rsidRDefault="001E526A" w:rsidP="006824B5">
            <w:pPr>
              <w:rPr>
                <w:rFonts w:cs="Calibri"/>
                <w:b/>
              </w:rPr>
            </w:pPr>
            <w:r w:rsidRPr="00234370">
              <w:rPr>
                <w:rFonts w:cs="Calibri"/>
                <w:color w:val="000000"/>
              </w:rPr>
              <w:t>photon as a quantum of energy of electromagnetic radiation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6B2780" w:rsidP="00C11070">
            <w:r w:rsidRPr="008F6DBA">
              <w:t>(c)</w:t>
            </w:r>
          </w:p>
        </w:tc>
        <w:tc>
          <w:tcPr>
            <w:tcW w:w="7026" w:type="dxa"/>
          </w:tcPr>
          <w:p w:rsidR="006B2780" w:rsidRPr="008F6DBA" w:rsidRDefault="001E526A" w:rsidP="006824B5">
            <w:pPr>
              <w:rPr>
                <w:rFonts w:cs="Calibri"/>
                <w:b/>
              </w:rPr>
            </w:pPr>
            <w:r w:rsidRPr="00234370">
              <w:rPr>
                <w:rFonts w:cs="Calibri"/>
                <w:color w:val="000000"/>
              </w:rPr>
              <w:t xml:space="preserve">energy of a photon;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E = </w:t>
            </w:r>
            <w:proofErr w:type="spellStart"/>
            <w:r w:rsidRPr="00234370">
              <w:rPr>
                <w:rFonts w:cs="Calibri"/>
                <w:i/>
                <w:iCs/>
                <w:color w:val="000000"/>
              </w:rPr>
              <w:t>hf</w:t>
            </w:r>
            <w:proofErr w:type="spellEnd"/>
            <w:r w:rsidRPr="00234370">
              <w:rPr>
                <w:rFonts w:cs="Calibri"/>
                <w:i/>
                <w:iCs/>
                <w:color w:val="000000"/>
              </w:rPr>
              <w:t xml:space="preserve"> </w:t>
            </w:r>
            <w:r w:rsidRPr="00234370">
              <w:rPr>
                <w:rFonts w:cs="Calibri"/>
                <w:color w:val="000000"/>
              </w:rPr>
              <w:t xml:space="preserve">and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E = </w:t>
            </w:r>
            <w:proofErr w:type="spellStart"/>
            <w:r w:rsidRPr="00234370">
              <w:rPr>
                <w:rFonts w:cs="Calibri"/>
                <w:i/>
                <w:iCs/>
                <w:color w:val="000000"/>
              </w:rPr>
              <w:t>hc</w:t>
            </w:r>
            <w:proofErr w:type="spellEnd"/>
            <w:r w:rsidRPr="00234370">
              <w:rPr>
                <w:rFonts w:cs="Calibri"/>
                <w:i/>
                <w:iCs/>
                <w:color w:val="000000"/>
              </w:rPr>
              <w:t xml:space="preserve">/ </w:t>
            </w:r>
            <w:r w:rsidRPr="00234370">
              <w:rPr>
                <w:rFonts w:cs="MMa Greek"/>
                <w:iCs/>
                <w:color w:val="000000"/>
                <w:sz w:val="20"/>
                <w:szCs w:val="20"/>
              </w:rPr>
              <w:t>λ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6B2780" w:rsidP="00C11070">
            <w:r w:rsidRPr="008F6DBA">
              <w:t>(d)</w:t>
            </w:r>
          </w:p>
        </w:tc>
        <w:tc>
          <w:tcPr>
            <w:tcW w:w="7026" w:type="dxa"/>
          </w:tcPr>
          <w:p w:rsidR="006B2780" w:rsidRPr="008F6DBA" w:rsidRDefault="001E526A" w:rsidP="006824B5">
            <w:pPr>
              <w:rPr>
                <w:rFonts w:cs="Calibri"/>
                <w:b/>
              </w:rPr>
            </w:pPr>
            <w:r w:rsidRPr="00234370">
              <w:rPr>
                <w:rFonts w:cs="Calibri"/>
                <w:color w:val="000000"/>
              </w:rPr>
              <w:t xml:space="preserve">the </w:t>
            </w:r>
            <w:proofErr w:type="spellStart"/>
            <w:r w:rsidRPr="00234370">
              <w:rPr>
                <w:rFonts w:cs="Calibri"/>
                <w:color w:val="000000"/>
              </w:rPr>
              <w:t>electronvolt</w:t>
            </w:r>
            <w:proofErr w:type="spellEnd"/>
            <w:r w:rsidRPr="00234370">
              <w:rPr>
                <w:rFonts w:cs="Calibri"/>
                <w:color w:val="000000"/>
              </w:rPr>
              <w:t xml:space="preserve"> (eV) as a unit of energy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6B2780" w:rsidP="00C11070">
            <w:r w:rsidRPr="008F6DBA">
              <w:t>(e)</w:t>
            </w:r>
            <w:r w:rsidR="001E526A">
              <w:t>(i)</w:t>
            </w:r>
          </w:p>
        </w:tc>
        <w:tc>
          <w:tcPr>
            <w:tcW w:w="7026" w:type="dxa"/>
          </w:tcPr>
          <w:p w:rsidR="006B2780" w:rsidRPr="008F6DBA" w:rsidRDefault="001E526A" w:rsidP="006824B5">
            <w:pPr>
              <w:rPr>
                <w:rFonts w:cs="Calibri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using</w:t>
            </w:r>
            <w:proofErr w:type="gramEnd"/>
            <w:r w:rsidRPr="00234370">
              <w:rPr>
                <w:rFonts w:cs="Calibri"/>
                <w:color w:val="000000"/>
              </w:rPr>
              <w:t xml:space="preserve"> LEDs and the equation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eV = </w:t>
            </w:r>
            <w:proofErr w:type="spellStart"/>
            <w:r w:rsidRPr="00234370">
              <w:rPr>
                <w:rFonts w:cs="Calibri"/>
                <w:i/>
                <w:iCs/>
                <w:color w:val="000000"/>
              </w:rPr>
              <w:t>hc</w:t>
            </w:r>
            <w:proofErr w:type="spellEnd"/>
            <w:r w:rsidRPr="00234370">
              <w:rPr>
                <w:rFonts w:cs="Calibri"/>
                <w:i/>
                <w:iCs/>
                <w:color w:val="000000"/>
              </w:rPr>
              <w:t xml:space="preserve"> / </w:t>
            </w:r>
            <w:r w:rsidRPr="00234370">
              <w:rPr>
                <w:rFonts w:cs="MMa Greek"/>
                <w:i/>
                <w:iCs/>
                <w:color w:val="000000"/>
                <w:sz w:val="20"/>
                <w:szCs w:val="20"/>
              </w:rPr>
              <w:t>λ</w:t>
            </w:r>
            <w:r w:rsidRPr="00234370">
              <w:rPr>
                <w:rFonts w:cs="MMTimes"/>
                <w:color w:val="000000"/>
              </w:rPr>
              <w:t xml:space="preserve"> </w:t>
            </w:r>
            <w:r w:rsidRPr="00234370">
              <w:rPr>
                <w:rFonts w:cs="Calibri"/>
                <w:color w:val="000000"/>
              </w:rPr>
              <w:t xml:space="preserve">to estimate the value of Planck constant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h </w:t>
            </w:r>
            <w:r w:rsidRPr="00234370">
              <w:rPr>
                <w:rFonts w:cs="Calibri"/>
                <w:color w:val="000000"/>
              </w:rPr>
              <w:br/>
              <w:t>No knowledge of semiconductor theory is required.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1E526A" w:rsidP="000B2223">
            <w:r>
              <w:t>(e)(ii)</w:t>
            </w:r>
          </w:p>
        </w:tc>
        <w:tc>
          <w:tcPr>
            <w:tcW w:w="7026" w:type="dxa"/>
          </w:tcPr>
          <w:p w:rsidR="006B2780" w:rsidRPr="008F6DBA" w:rsidRDefault="001E526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>Determine the Planck constant using different coloured LEDs.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FB78F4">
        <w:tc>
          <w:tcPr>
            <w:tcW w:w="700" w:type="dxa"/>
            <w:tcBorders>
              <w:left w:val="nil"/>
              <w:right w:val="nil"/>
            </w:tcBorders>
          </w:tcPr>
          <w:p w:rsidR="001E526A" w:rsidRPr="008F6DBA" w:rsidRDefault="001E526A" w:rsidP="00FB78F4"/>
        </w:tc>
        <w:tc>
          <w:tcPr>
            <w:tcW w:w="7026" w:type="dxa"/>
            <w:tcBorders>
              <w:left w:val="nil"/>
              <w:right w:val="nil"/>
            </w:tcBorders>
          </w:tcPr>
          <w:p w:rsidR="001E526A" w:rsidRPr="008F6DBA" w:rsidRDefault="001E526A" w:rsidP="00FB78F4">
            <w:pPr>
              <w:rPr>
                <w:rFonts w:cs="Calibri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6B65B2" w:rsidP="000B2223">
            <w:r>
              <w:rPr>
                <w:rFonts w:eastAsiaTheme="majorEastAsia" w:cstheme="majorBidi"/>
                <w:b/>
                <w:bCs/>
              </w:rPr>
              <w:t>4</w:t>
            </w:r>
            <w:r w:rsidR="006B2780" w:rsidRPr="008F6DBA">
              <w:rPr>
                <w:rFonts w:eastAsiaTheme="majorEastAsia" w:cstheme="majorBidi"/>
                <w:b/>
                <w:bCs/>
              </w:rPr>
              <w:t>.5.2</w:t>
            </w:r>
          </w:p>
        </w:tc>
        <w:tc>
          <w:tcPr>
            <w:tcW w:w="7026" w:type="dxa"/>
          </w:tcPr>
          <w:p w:rsidR="006B2780" w:rsidRPr="008F6DBA" w:rsidRDefault="001E526A" w:rsidP="006B2780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 w:rsidRPr="001E526A">
              <w:rPr>
                <w:rFonts w:eastAsiaTheme="majorEastAsia" w:cstheme="majorBidi"/>
                <w:b/>
                <w:bCs/>
              </w:rPr>
              <w:t>The photoelectric effect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6B2780" w:rsidP="00050BDE">
            <w:r w:rsidRPr="008F6DBA">
              <w:t>(a)</w:t>
            </w:r>
            <w:r w:rsidR="001E526A">
              <w:t>(i)</w:t>
            </w:r>
          </w:p>
        </w:tc>
        <w:tc>
          <w:tcPr>
            <w:tcW w:w="7026" w:type="dxa"/>
          </w:tcPr>
          <w:p w:rsidR="006B2780" w:rsidRPr="001E526A" w:rsidRDefault="001E526A" w:rsidP="001E526A">
            <w:pPr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Calibri"/>
                <w:color w:val="000000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photoelectric</w:t>
            </w:r>
            <w:proofErr w:type="gramEnd"/>
            <w:r w:rsidRPr="00234370">
              <w:rPr>
                <w:rFonts w:cs="Calibri"/>
                <w:color w:val="000000"/>
              </w:rPr>
              <w:t xml:space="preserve"> effect, including a simple experiment to demonstrate this effect </w:t>
            </w:r>
            <w:r w:rsidRPr="00234370">
              <w:rPr>
                <w:rFonts w:cs="Calibri"/>
                <w:color w:val="000000"/>
              </w:rPr>
              <w:br/>
              <w:t xml:space="preserve">Learners should understand that photoelectric effect provides evidence for particulate nature of electromagnetic radiation. </w:t>
            </w:r>
            <w:r w:rsidRPr="00234370">
              <w:rPr>
                <w:rFonts w:cs="Calibri"/>
                <w:b/>
                <w:color w:val="000000"/>
              </w:rPr>
              <w:br/>
            </w:r>
            <w:r w:rsidRPr="001E526A">
              <w:rPr>
                <w:rFonts w:cs="Calibri"/>
                <w:color w:val="000000"/>
              </w:rPr>
              <w:t>Internet research on the development of quantum physics.</w:t>
            </w:r>
            <w:r w:rsidRPr="00234370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4308C9">
        <w:tc>
          <w:tcPr>
            <w:tcW w:w="700" w:type="dxa"/>
          </w:tcPr>
          <w:p w:rsidR="001E526A" w:rsidRPr="008F6DBA" w:rsidRDefault="001E526A" w:rsidP="00050BDE">
            <w:r>
              <w:t>(a)(ii)</w:t>
            </w:r>
          </w:p>
        </w:tc>
        <w:tc>
          <w:tcPr>
            <w:tcW w:w="7026" w:type="dxa"/>
          </w:tcPr>
          <w:p w:rsidR="001E526A" w:rsidRPr="00234370" w:rsidRDefault="001E526A" w:rsidP="006824B5">
            <w:pPr>
              <w:rPr>
                <w:rFonts w:cs="Calibri"/>
                <w:color w:val="000000"/>
              </w:rPr>
            </w:pPr>
            <w:r w:rsidRPr="00234370">
              <w:rPr>
                <w:rFonts w:cs="Calibri"/>
                <w:color w:val="000000"/>
              </w:rPr>
              <w:t>demonstration of the photoelectric effect using, e.g. gold-leaf electroscope and zinc plate</w:t>
            </w:r>
          </w:p>
        </w:tc>
        <w:tc>
          <w:tcPr>
            <w:tcW w:w="768" w:type="dxa"/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6B2780" w:rsidP="00050BDE">
            <w:r w:rsidRPr="008F6DBA">
              <w:t>(b)</w:t>
            </w:r>
          </w:p>
        </w:tc>
        <w:tc>
          <w:tcPr>
            <w:tcW w:w="7026" w:type="dxa"/>
          </w:tcPr>
          <w:p w:rsidR="006B2780" w:rsidRPr="008F6DBA" w:rsidRDefault="001E526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>a one-to-one interaction between a photon and a surface electron</w:t>
            </w: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B2780" w:rsidRPr="008F6DBA" w:rsidRDefault="006B2780" w:rsidP="00050BDE">
            <w:r w:rsidRPr="008F6DBA">
              <w:t>(c)</w:t>
            </w:r>
          </w:p>
        </w:tc>
        <w:tc>
          <w:tcPr>
            <w:tcW w:w="7026" w:type="dxa"/>
          </w:tcPr>
          <w:p w:rsidR="006B2780" w:rsidRPr="008F6DBA" w:rsidRDefault="001E526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 xml:space="preserve">Einstein’s photoelectric equation </w:t>
            </w:r>
            <w:proofErr w:type="spellStart"/>
            <w:r w:rsidRPr="00234370">
              <w:rPr>
                <w:rFonts w:cs="Calibri"/>
                <w:i/>
                <w:color w:val="000000"/>
              </w:rPr>
              <w:t>hf</w:t>
            </w:r>
            <w:proofErr w:type="spellEnd"/>
            <w:r w:rsidRPr="00234370">
              <w:rPr>
                <w:rFonts w:cs="Calibri"/>
                <w:i/>
                <w:color w:val="000000"/>
              </w:rPr>
              <w:t xml:space="preserve"> = φ + </w:t>
            </w:r>
            <w:proofErr w:type="spellStart"/>
            <w:r w:rsidRPr="00234370">
              <w:rPr>
                <w:rFonts w:cs="Calibri"/>
                <w:i/>
                <w:color w:val="000000"/>
              </w:rPr>
              <w:t>E</w:t>
            </w:r>
            <w:r w:rsidRPr="00234370">
              <w:rPr>
                <w:rFonts w:cs="Calibri"/>
                <w:i/>
                <w:color w:val="000000"/>
                <w:vertAlign w:val="subscript"/>
              </w:rPr>
              <w:t>k</w:t>
            </w:r>
            <w:proofErr w:type="spellEnd"/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B2780" w:rsidRPr="008F6DBA" w:rsidRDefault="006B2780" w:rsidP="006824B5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4308C9">
        <w:tc>
          <w:tcPr>
            <w:tcW w:w="700" w:type="dxa"/>
          </w:tcPr>
          <w:p w:rsidR="001E526A" w:rsidRPr="008F6DBA" w:rsidRDefault="001E526A" w:rsidP="00050BDE">
            <w:r>
              <w:t>(d)</w:t>
            </w:r>
          </w:p>
        </w:tc>
        <w:tc>
          <w:tcPr>
            <w:tcW w:w="7026" w:type="dxa"/>
          </w:tcPr>
          <w:p w:rsidR="001E526A" w:rsidRPr="008F6DBA" w:rsidRDefault="001E526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>work function; threshold frequency</w:t>
            </w:r>
          </w:p>
        </w:tc>
        <w:tc>
          <w:tcPr>
            <w:tcW w:w="768" w:type="dxa"/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4308C9">
        <w:tc>
          <w:tcPr>
            <w:tcW w:w="700" w:type="dxa"/>
          </w:tcPr>
          <w:p w:rsidR="001E526A" w:rsidRPr="008F6DBA" w:rsidRDefault="001E526A" w:rsidP="00050BDE">
            <w:r>
              <w:t>(e)</w:t>
            </w:r>
          </w:p>
        </w:tc>
        <w:tc>
          <w:tcPr>
            <w:tcW w:w="7026" w:type="dxa"/>
          </w:tcPr>
          <w:p w:rsidR="001E526A" w:rsidRPr="008F6DBA" w:rsidRDefault="001E526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>the idea that the maximum kinetic energy of the photoelectrons is independent of the intensity of the incident radiation</w:t>
            </w:r>
          </w:p>
        </w:tc>
        <w:tc>
          <w:tcPr>
            <w:tcW w:w="768" w:type="dxa"/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1E526A">
        <w:tc>
          <w:tcPr>
            <w:tcW w:w="700" w:type="dxa"/>
            <w:tcBorders>
              <w:bottom w:val="single" w:sz="4" w:space="0" w:color="auto"/>
            </w:tcBorders>
          </w:tcPr>
          <w:p w:rsidR="001E526A" w:rsidRPr="008F6DBA" w:rsidRDefault="001E526A" w:rsidP="00050BDE">
            <w:r>
              <w:t>(f)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1E526A" w:rsidRPr="008F6DBA" w:rsidRDefault="001E526A" w:rsidP="006824B5">
            <w:pPr>
              <w:rPr>
                <w:rFonts w:cs="Calibri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the</w:t>
            </w:r>
            <w:proofErr w:type="gramEnd"/>
            <w:r w:rsidRPr="00234370">
              <w:rPr>
                <w:rFonts w:cs="Calibri"/>
                <w:color w:val="000000"/>
              </w:rPr>
              <w:t xml:space="preserve"> idea that rate of emission of photoelectrons above the threshold frequency is directly proportional to the intensity of the incident radiation.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1E526A">
        <w:tc>
          <w:tcPr>
            <w:tcW w:w="700" w:type="dxa"/>
            <w:tcBorders>
              <w:left w:val="nil"/>
              <w:right w:val="nil"/>
            </w:tcBorders>
          </w:tcPr>
          <w:p w:rsidR="001E526A" w:rsidRPr="008F6DBA" w:rsidRDefault="001E526A" w:rsidP="00050BDE"/>
        </w:tc>
        <w:tc>
          <w:tcPr>
            <w:tcW w:w="7026" w:type="dxa"/>
            <w:tcBorders>
              <w:left w:val="nil"/>
              <w:right w:val="nil"/>
            </w:tcBorders>
          </w:tcPr>
          <w:p w:rsidR="001E526A" w:rsidRPr="008F6DBA" w:rsidRDefault="001E526A" w:rsidP="006824B5">
            <w:pPr>
              <w:rPr>
                <w:rFonts w:cs="Calibri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1E526A" w:rsidRPr="008F6DBA" w:rsidRDefault="001E526A" w:rsidP="006824B5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FB78F4">
        <w:tc>
          <w:tcPr>
            <w:tcW w:w="700" w:type="dxa"/>
          </w:tcPr>
          <w:p w:rsidR="001E526A" w:rsidRPr="008F6DBA" w:rsidRDefault="001E526A" w:rsidP="00FB78F4">
            <w:r>
              <w:rPr>
                <w:rFonts w:eastAsiaTheme="majorEastAsia" w:cstheme="majorBidi"/>
                <w:b/>
                <w:bCs/>
              </w:rPr>
              <w:t>4</w:t>
            </w:r>
            <w:r>
              <w:rPr>
                <w:rFonts w:eastAsiaTheme="majorEastAsia" w:cstheme="majorBidi"/>
                <w:b/>
                <w:bCs/>
              </w:rPr>
              <w:t>.5.3</w:t>
            </w:r>
          </w:p>
        </w:tc>
        <w:tc>
          <w:tcPr>
            <w:tcW w:w="7026" w:type="dxa"/>
          </w:tcPr>
          <w:p w:rsidR="001E526A" w:rsidRPr="008F6DBA" w:rsidRDefault="001E526A" w:rsidP="00FB78F4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 w:rsidRPr="001E526A">
              <w:rPr>
                <w:rFonts w:eastAsiaTheme="majorEastAsia" w:cstheme="majorBidi"/>
                <w:b/>
                <w:bCs/>
              </w:rPr>
              <w:t xml:space="preserve">Wave–particle duality  </w:t>
            </w:r>
          </w:p>
        </w:tc>
        <w:tc>
          <w:tcPr>
            <w:tcW w:w="768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FB78F4">
        <w:tc>
          <w:tcPr>
            <w:tcW w:w="700" w:type="dxa"/>
          </w:tcPr>
          <w:p w:rsidR="001E526A" w:rsidRPr="008F6DBA" w:rsidRDefault="001E526A" w:rsidP="00FB78F4">
            <w:r w:rsidRPr="008F6DBA">
              <w:t>(a)</w:t>
            </w:r>
          </w:p>
        </w:tc>
        <w:tc>
          <w:tcPr>
            <w:tcW w:w="7026" w:type="dxa"/>
          </w:tcPr>
          <w:p w:rsidR="001E526A" w:rsidRPr="001E526A" w:rsidRDefault="001E526A" w:rsidP="001E526A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Calibri"/>
                <w:color w:val="000000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electron</w:t>
            </w:r>
            <w:proofErr w:type="gramEnd"/>
            <w:r w:rsidRPr="00234370">
              <w:rPr>
                <w:rFonts w:cs="Calibri"/>
                <w:color w:val="000000"/>
              </w:rPr>
              <w:t xml:space="preserve"> diffraction, including experimental evidence of this effect </w:t>
            </w:r>
            <w:r w:rsidRPr="00234370">
              <w:rPr>
                <w:rFonts w:cs="Calibri"/>
                <w:color w:val="000000"/>
              </w:rPr>
              <w:br/>
              <w:t>Learners should understand that electron diffraction provides evidence for wa</w:t>
            </w:r>
            <w:r>
              <w:rPr>
                <w:rFonts w:cs="Calibri"/>
                <w:color w:val="000000"/>
              </w:rPr>
              <w:t>ve-like behaviour of particles.</w:t>
            </w:r>
          </w:p>
        </w:tc>
        <w:tc>
          <w:tcPr>
            <w:tcW w:w="768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FB78F4">
        <w:tc>
          <w:tcPr>
            <w:tcW w:w="700" w:type="dxa"/>
          </w:tcPr>
          <w:p w:rsidR="001E526A" w:rsidRPr="008F6DBA" w:rsidRDefault="001E526A" w:rsidP="00FB78F4">
            <w:r w:rsidRPr="008F6DBA">
              <w:t>(b)</w:t>
            </w:r>
          </w:p>
        </w:tc>
        <w:tc>
          <w:tcPr>
            <w:tcW w:w="7026" w:type="dxa"/>
          </w:tcPr>
          <w:p w:rsidR="001E526A" w:rsidRPr="008F6DBA" w:rsidRDefault="001E526A" w:rsidP="00FB78F4">
            <w:pPr>
              <w:rPr>
                <w:rFonts w:cs="Calibri"/>
                <w:b/>
              </w:rPr>
            </w:pPr>
            <w:r w:rsidRPr="00234370">
              <w:rPr>
                <w:rFonts w:cs="Calibri"/>
                <w:color w:val="000000"/>
              </w:rPr>
              <w:t>diffraction of electrons travelling through a thin slice of polycrystalline graphite by the atoms of graphite and the spacing between the atoms</w:t>
            </w:r>
          </w:p>
        </w:tc>
        <w:tc>
          <w:tcPr>
            <w:tcW w:w="768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</w:tr>
      <w:tr w:rsidR="001E526A" w:rsidRPr="008F6DBA" w:rsidTr="00FB78F4">
        <w:tc>
          <w:tcPr>
            <w:tcW w:w="700" w:type="dxa"/>
          </w:tcPr>
          <w:p w:rsidR="001E526A" w:rsidRPr="008F6DBA" w:rsidRDefault="001E526A" w:rsidP="00FB78F4">
            <w:r w:rsidRPr="008F6DBA">
              <w:t>(c)</w:t>
            </w:r>
          </w:p>
        </w:tc>
        <w:tc>
          <w:tcPr>
            <w:tcW w:w="7026" w:type="dxa"/>
          </w:tcPr>
          <w:p w:rsidR="001E526A" w:rsidRPr="008F6DBA" w:rsidRDefault="001E526A" w:rsidP="00FB78F4">
            <w:pPr>
              <w:rPr>
                <w:rFonts w:cs="Calibri"/>
                <w:b/>
              </w:rPr>
            </w:pPr>
            <w:r w:rsidRPr="00234370">
              <w:rPr>
                <w:rFonts w:cs="Calibri"/>
                <w:color w:val="000000"/>
              </w:rPr>
              <w:t xml:space="preserve">the de Broglie equation </w:t>
            </w:r>
            <w:r w:rsidRPr="00234370">
              <w:rPr>
                <w:rFonts w:cs="Calibri"/>
                <w:i/>
                <w:iCs/>
                <w:color w:val="000000"/>
              </w:rPr>
              <w:t>p = h / λ</w:t>
            </w:r>
          </w:p>
        </w:tc>
        <w:tc>
          <w:tcPr>
            <w:tcW w:w="768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1E526A" w:rsidRPr="008F6DBA" w:rsidRDefault="001E526A" w:rsidP="00FB78F4">
            <w:pPr>
              <w:rPr>
                <w:rFonts w:asciiTheme="majorHAnsi" w:hAnsiTheme="majorHAnsi" w:cs="Arial"/>
              </w:rPr>
            </w:pPr>
          </w:p>
        </w:tc>
      </w:tr>
    </w:tbl>
    <w:p w:rsidR="006824B5" w:rsidRPr="006824B5" w:rsidRDefault="006824B5">
      <w:pPr>
        <w:spacing w:after="0" w:line="240" w:lineRule="auto"/>
        <w:rPr>
          <w:rFonts w:ascii="Arial" w:hAnsi="Arial" w:cs="Arial"/>
        </w:rPr>
      </w:pPr>
    </w:p>
    <w:sectPr w:rsidR="006824B5" w:rsidRPr="006824B5" w:rsidSect="006824B5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Ma Greek">
    <w:altName w:val="MMa Gree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MTimes">
    <w:altName w:val="MM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B5"/>
    <w:rsid w:val="000637DA"/>
    <w:rsid w:val="001E526A"/>
    <w:rsid w:val="00234370"/>
    <w:rsid w:val="004308C9"/>
    <w:rsid w:val="00585364"/>
    <w:rsid w:val="006824B5"/>
    <w:rsid w:val="006B2780"/>
    <w:rsid w:val="006B65B2"/>
    <w:rsid w:val="008F6DBA"/>
    <w:rsid w:val="009E6137"/>
    <w:rsid w:val="00A43275"/>
    <w:rsid w:val="00AF0172"/>
    <w:rsid w:val="00D70079"/>
    <w:rsid w:val="00E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6824B5"/>
    <w:pPr>
      <w:autoSpaceDE w:val="0"/>
      <w:autoSpaceDN w:val="0"/>
      <w:adjustRightInd w:val="0"/>
      <w:spacing w:after="0" w:line="221" w:lineRule="atLeast"/>
      <w:ind w:left="240" w:hanging="240"/>
      <w:contextualSpacing/>
    </w:pPr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68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6824B5"/>
    <w:pPr>
      <w:autoSpaceDE w:val="0"/>
      <w:autoSpaceDN w:val="0"/>
      <w:adjustRightInd w:val="0"/>
      <w:spacing w:after="0" w:line="221" w:lineRule="atLeast"/>
      <w:ind w:left="240" w:hanging="240"/>
      <w:contextualSpacing/>
    </w:pPr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68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Fitzharrys School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Browne</dc:creator>
  <cp:lastModifiedBy>wbrowne</cp:lastModifiedBy>
  <cp:revision>2</cp:revision>
  <dcterms:created xsi:type="dcterms:W3CDTF">2015-12-31T13:48:00Z</dcterms:created>
  <dcterms:modified xsi:type="dcterms:W3CDTF">2015-12-31T13:48:00Z</dcterms:modified>
</cp:coreProperties>
</file>