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601"/>
      </w:tblGrid>
      <w:tr w:rsidR="006824B5" w:rsidRPr="006B2780" w:rsidTr="004308C9">
        <w:tc>
          <w:tcPr>
            <w:tcW w:w="7479" w:type="dxa"/>
          </w:tcPr>
          <w:p w:rsidR="004308C9" w:rsidRDefault="004308C9" w:rsidP="006824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OCR Physics A</w:t>
            </w:r>
          </w:p>
          <w:p w:rsidR="00427951" w:rsidRDefault="00427951" w:rsidP="006824B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Module 1:</w:t>
            </w:r>
          </w:p>
          <w:p w:rsidR="006824B5" w:rsidRPr="006B2780" w:rsidRDefault="00427951" w:rsidP="006824B5">
            <w:pPr>
              <w:rPr>
                <w:rFonts w:ascii="Arial" w:hAnsi="Arial" w:cs="Arial"/>
                <w:sz w:val="36"/>
                <w:szCs w:val="36"/>
              </w:rPr>
            </w:pPr>
            <w:r w:rsidRPr="00427951">
              <w:rPr>
                <w:rFonts w:ascii="Arial" w:hAnsi="Arial" w:cs="Arial"/>
                <w:sz w:val="36"/>
                <w:szCs w:val="36"/>
              </w:rPr>
              <w:t>Development of practical skills in physics</w:t>
            </w:r>
          </w:p>
        </w:tc>
        <w:tc>
          <w:tcPr>
            <w:tcW w:w="2601" w:type="dxa"/>
            <w:vAlign w:val="center"/>
          </w:tcPr>
          <w:p w:rsidR="006824B5" w:rsidRPr="006B2780" w:rsidRDefault="006B2780" w:rsidP="006B278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B2780">
              <w:rPr>
                <w:rFonts w:ascii="Arial" w:hAnsi="Arial" w:cs="Arial"/>
                <w:sz w:val="28"/>
                <w:szCs w:val="28"/>
              </w:rPr>
              <w:t>Module RAG sheet</w:t>
            </w:r>
          </w:p>
        </w:tc>
      </w:tr>
    </w:tbl>
    <w:p w:rsidR="006824B5" w:rsidRDefault="006824B5" w:rsidP="006824B5">
      <w:pPr>
        <w:spacing w:after="0" w:line="240" w:lineRule="auto"/>
        <w:rPr>
          <w:rFonts w:ascii="Arial" w:hAnsi="Arial" w:cs="Arial"/>
        </w:rPr>
      </w:pPr>
    </w:p>
    <w:p w:rsidR="004308C9" w:rsidRPr="004308C9" w:rsidRDefault="004308C9" w:rsidP="006824B5">
      <w:pPr>
        <w:spacing w:after="0" w:line="240" w:lineRule="auto"/>
        <w:rPr>
          <w:rFonts w:cs="Arial"/>
          <w:sz w:val="36"/>
          <w:szCs w:val="36"/>
        </w:rPr>
      </w:pPr>
      <w:r w:rsidRPr="004308C9">
        <w:rPr>
          <w:rFonts w:cs="Arial"/>
          <w:sz w:val="36"/>
          <w:szCs w:val="36"/>
        </w:rPr>
        <w:t>Use this sheet to track and review your learning and revision.</w:t>
      </w: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p w:rsidR="004308C9" w:rsidRDefault="004308C9" w:rsidP="006824B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026"/>
        <w:gridCol w:w="768"/>
        <w:gridCol w:w="768"/>
        <w:gridCol w:w="769"/>
      </w:tblGrid>
      <w:tr w:rsidR="008F6DBA" w:rsidRPr="008F6DBA" w:rsidTr="00427951">
        <w:tc>
          <w:tcPr>
            <w:tcW w:w="700" w:type="dxa"/>
            <w:tcBorders>
              <w:bottom w:val="single" w:sz="4" w:space="0" w:color="auto"/>
            </w:tcBorders>
          </w:tcPr>
          <w:p w:rsidR="006824B5" w:rsidRPr="008F6DBA" w:rsidRDefault="00427951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  <w:sz w:val="26"/>
                <w:szCs w:val="26"/>
              </w:rPr>
              <w:t>1</w:t>
            </w:r>
            <w:r w:rsidR="00AF0172" w:rsidRPr="008F6DBA">
              <w:rPr>
                <w:rFonts w:eastAsiaTheme="majorEastAsia" w:cstheme="majorBidi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6824B5" w:rsidRPr="008F6DBA" w:rsidRDefault="00455B03" w:rsidP="006824B5">
            <w:pPr>
              <w:keepNext/>
              <w:keepLines/>
              <w:spacing w:before="200"/>
              <w:ind w:left="240" w:hanging="240"/>
              <w:contextualSpacing/>
              <w:outlineLvl w:val="1"/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  <w:r w:rsidRPr="00455B03">
              <w:rPr>
                <w:rFonts w:eastAsiaTheme="majorEastAsia" w:cstheme="majorBidi"/>
                <w:b/>
                <w:bCs/>
                <w:sz w:val="26"/>
                <w:szCs w:val="26"/>
              </w:rPr>
              <w:t>Practical skills assessed in a written examination</w:t>
            </w:r>
            <w:bookmarkStart w:id="0" w:name="_GoBack"/>
            <w:bookmarkEnd w:id="0"/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RAG1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RAG2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  <w:r w:rsidRPr="008F6DBA">
              <w:rPr>
                <w:rFonts w:asciiTheme="majorHAnsi" w:hAnsiTheme="majorHAnsi" w:cs="Arial"/>
              </w:rPr>
              <w:t>RAG3</w:t>
            </w:r>
          </w:p>
        </w:tc>
      </w:tr>
      <w:tr w:rsidR="00427951" w:rsidRPr="008F6DBA" w:rsidTr="00427951">
        <w:tc>
          <w:tcPr>
            <w:tcW w:w="700" w:type="dxa"/>
            <w:tcBorders>
              <w:left w:val="nil"/>
              <w:right w:val="nil"/>
            </w:tcBorders>
          </w:tcPr>
          <w:p w:rsidR="00427951" w:rsidRDefault="00427951" w:rsidP="006824B5">
            <w:pPr>
              <w:rPr>
                <w:rFonts w:eastAsiaTheme="majorEastAsia" w:cs="Arial"/>
                <w:b/>
                <w:bCs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27951" w:rsidRPr="00427951" w:rsidRDefault="00427951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427951" w:rsidP="006824B5">
            <w:pPr>
              <w:rPr>
                <w:rFonts w:cs="Arial"/>
              </w:rPr>
            </w:pPr>
            <w:r>
              <w:rPr>
                <w:rFonts w:eastAsiaTheme="majorEastAsia" w:cs="Arial"/>
                <w:b/>
                <w:bCs/>
              </w:rPr>
              <w:t>1</w:t>
            </w:r>
            <w:r w:rsidR="006824B5" w:rsidRPr="008F6DBA">
              <w:rPr>
                <w:rFonts w:eastAsiaTheme="majorEastAsia" w:cs="Arial"/>
                <w:b/>
                <w:bCs/>
              </w:rPr>
              <w:t>.1.1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  <w:r w:rsidRPr="00427951">
              <w:rPr>
                <w:rFonts w:asciiTheme="majorHAnsi" w:eastAsiaTheme="majorEastAsia" w:hAnsiTheme="majorHAnsi" w:cs="Arial"/>
                <w:b/>
                <w:bCs/>
              </w:rPr>
              <w:t>Planning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427951" w:rsidRDefault="00427951" w:rsidP="00427951">
            <w:pPr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proofErr w:type="gramStart"/>
            <w:r w:rsidRPr="00427951">
              <w:rPr>
                <w:rFonts w:cs="Calibri"/>
                <w:color w:val="000000"/>
              </w:rPr>
              <w:t>experimental</w:t>
            </w:r>
            <w:proofErr w:type="gramEnd"/>
            <w:r w:rsidRPr="00427951">
              <w:rPr>
                <w:rFonts w:cs="Calibri"/>
                <w:color w:val="000000"/>
              </w:rPr>
              <w:t xml:space="preserve"> design, including to solve problems set in a practical context </w:t>
            </w:r>
            <w:r w:rsidRPr="00427951">
              <w:rPr>
                <w:rFonts w:cs="Calibri"/>
                <w:color w:val="000000"/>
              </w:rPr>
              <w:br/>
              <w:t xml:space="preserve">Including selection of suitable apparatus, equipment and techniques for the proposed experiment. </w:t>
            </w:r>
            <w:r w:rsidRPr="00427951">
              <w:rPr>
                <w:rFonts w:cs="Calibri"/>
                <w:color w:val="000000"/>
              </w:rPr>
              <w:br/>
              <w:t>Learners should be able to apply scientific knowledge based on the content of the specific</w:t>
            </w:r>
            <w:r>
              <w:rPr>
                <w:rFonts w:cs="Calibri"/>
                <w:color w:val="000000"/>
              </w:rPr>
              <w:t>ation to the practical context.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rPr>
                <w:rFonts w:asciiTheme="majorHAnsi" w:hAnsiTheme="majorHAnsi" w:cs="Arial"/>
              </w:rPr>
            </w:pPr>
            <w:r w:rsidRPr="00427951">
              <w:rPr>
                <w:rFonts w:cs="Calibri"/>
                <w:color w:val="000000"/>
              </w:rPr>
              <w:t>identification of variables that must be controlled, where appropriate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rPr>
                <w:rFonts w:asciiTheme="majorHAnsi" w:hAnsiTheme="majorHAnsi" w:cs="Arial"/>
              </w:rPr>
            </w:pPr>
            <w:proofErr w:type="gramStart"/>
            <w:r w:rsidRPr="00427951">
              <w:rPr>
                <w:rFonts w:cs="Calibri"/>
                <w:color w:val="000000"/>
              </w:rPr>
              <w:t>evaluation</w:t>
            </w:r>
            <w:proofErr w:type="gramEnd"/>
            <w:r w:rsidRPr="00427951">
              <w:rPr>
                <w:rFonts w:cs="Calibri"/>
                <w:color w:val="000000"/>
              </w:rPr>
              <w:t xml:space="preserve"> that an experimental method is appropriate to meet the expected outcomes.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  <w:tcBorders>
              <w:left w:val="nil"/>
              <w:right w:val="nil"/>
            </w:tcBorders>
          </w:tcPr>
          <w:p w:rsidR="00427951" w:rsidRDefault="00427951" w:rsidP="00FB78F4">
            <w:pPr>
              <w:rPr>
                <w:rFonts w:eastAsiaTheme="majorEastAsia" w:cs="Arial"/>
                <w:b/>
                <w:bCs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27951" w:rsidRPr="00427951" w:rsidRDefault="00427951" w:rsidP="00FB78F4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427951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1</w:t>
            </w:r>
            <w:r w:rsidR="006824B5" w:rsidRPr="008F6DBA">
              <w:rPr>
                <w:rFonts w:eastAsiaTheme="majorEastAsia" w:cstheme="majorBidi"/>
                <w:b/>
                <w:bCs/>
              </w:rPr>
              <w:t>.1.2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427951">
              <w:rPr>
                <w:rFonts w:eastAsiaTheme="majorEastAsia" w:cstheme="majorBidi"/>
                <w:b/>
                <w:bCs/>
              </w:rPr>
              <w:t>Implementing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(a)(i)</w:t>
            </w:r>
          </w:p>
        </w:tc>
        <w:tc>
          <w:tcPr>
            <w:tcW w:w="7026" w:type="dxa"/>
          </w:tcPr>
          <w:p w:rsidR="006824B5" w:rsidRPr="00427951" w:rsidRDefault="00427951" w:rsidP="00427951">
            <w:pPr>
              <w:tabs>
                <w:tab w:val="left" w:pos="3401"/>
                <w:tab w:val="left" w:pos="6802"/>
              </w:tabs>
              <w:autoSpaceDE w:val="0"/>
              <w:autoSpaceDN w:val="0"/>
              <w:adjustRightInd w:val="0"/>
              <w:spacing w:line="221" w:lineRule="atLeast"/>
              <w:contextualSpacing/>
              <w:rPr>
                <w:rFonts w:cs="Calibri"/>
                <w:color w:val="000000"/>
              </w:rPr>
            </w:pPr>
            <w:proofErr w:type="gramStart"/>
            <w:r w:rsidRPr="00427951">
              <w:rPr>
                <w:rFonts w:cs="Calibri"/>
                <w:color w:val="000000"/>
              </w:rPr>
              <w:t>how</w:t>
            </w:r>
            <w:proofErr w:type="gramEnd"/>
            <w:r w:rsidRPr="00427951">
              <w:rPr>
                <w:rFonts w:cs="Calibri"/>
                <w:color w:val="000000"/>
              </w:rPr>
              <w:t xml:space="preserve"> to use a wide range of practical apparatus and techniques correctly </w:t>
            </w:r>
            <w:r w:rsidRPr="00427951">
              <w:rPr>
                <w:rFonts w:cs="Calibri"/>
                <w:color w:val="000000"/>
              </w:rPr>
              <w:br/>
              <w:t xml:space="preserve">As outlined in the content of the specification and the skills required for the practical endorsement. 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427951" w:rsidP="006824B5">
            <w:pPr>
              <w:rPr>
                <w:rFonts w:cs="Arial"/>
              </w:rPr>
            </w:pPr>
            <w:r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rPr>
                <w:rFonts w:asciiTheme="majorHAnsi" w:hAnsiTheme="majorHAnsi" w:cs="Arial"/>
              </w:rPr>
            </w:pPr>
            <w:r w:rsidRPr="00427951">
              <w:rPr>
                <w:rFonts w:cs="Calibri"/>
                <w:color w:val="000000"/>
              </w:rPr>
              <w:t>appropriate units for measurements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6824B5" w:rsidRPr="008F6DBA" w:rsidRDefault="00427951" w:rsidP="00EE4543">
            <w:pPr>
              <w:rPr>
                <w:rFonts w:asciiTheme="majorHAnsi" w:hAnsiTheme="majorHAnsi" w:cs="Arial"/>
              </w:rPr>
            </w:pPr>
            <w:proofErr w:type="gramStart"/>
            <w:r w:rsidRPr="00427951">
              <w:rPr>
                <w:rFonts w:cs="Calibri"/>
                <w:color w:val="000000"/>
              </w:rPr>
              <w:t>presenting</w:t>
            </w:r>
            <w:proofErr w:type="gramEnd"/>
            <w:r w:rsidRPr="00427951">
              <w:rPr>
                <w:rFonts w:cs="Calibri"/>
                <w:color w:val="000000"/>
              </w:rPr>
              <w:t xml:space="preserve"> observations and data in an appropriate format.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  <w:tcBorders>
              <w:left w:val="nil"/>
              <w:right w:val="nil"/>
            </w:tcBorders>
          </w:tcPr>
          <w:p w:rsidR="00427951" w:rsidRDefault="00427951" w:rsidP="00FB78F4">
            <w:pPr>
              <w:rPr>
                <w:rFonts w:eastAsiaTheme="majorEastAsia" w:cs="Arial"/>
                <w:b/>
                <w:bCs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27951" w:rsidRPr="00427951" w:rsidRDefault="00427951" w:rsidP="00FB78F4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427951" w:rsidP="006824B5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1</w:t>
            </w:r>
            <w:r w:rsidR="006824B5" w:rsidRPr="008F6DBA">
              <w:rPr>
                <w:rFonts w:eastAsiaTheme="majorEastAsia" w:cstheme="majorBidi"/>
                <w:b/>
                <w:bCs/>
              </w:rPr>
              <w:t>.1.3</w:t>
            </w:r>
          </w:p>
        </w:tc>
        <w:tc>
          <w:tcPr>
            <w:tcW w:w="7026" w:type="dxa"/>
          </w:tcPr>
          <w:p w:rsidR="006824B5" w:rsidRPr="008F6DBA" w:rsidRDefault="00427951" w:rsidP="006824B5">
            <w:pPr>
              <w:keepNext/>
              <w:keepLines/>
              <w:spacing w:before="200"/>
              <w:contextualSpacing/>
              <w:outlineLvl w:val="2"/>
              <w:rPr>
                <w:rFonts w:eastAsiaTheme="majorEastAsia" w:cstheme="majorBidi"/>
                <w:b/>
                <w:bCs/>
              </w:rPr>
            </w:pPr>
            <w:r w:rsidRPr="00427951">
              <w:rPr>
                <w:rFonts w:eastAsiaTheme="majorEastAsia" w:cstheme="majorBidi"/>
                <w:b/>
                <w:bCs/>
              </w:rPr>
              <w:t>Analysis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8F6DBA" w:rsidRPr="008F6DBA" w:rsidTr="004308C9">
        <w:tc>
          <w:tcPr>
            <w:tcW w:w="700" w:type="dxa"/>
          </w:tcPr>
          <w:p w:rsidR="006824B5" w:rsidRPr="008F6DBA" w:rsidRDefault="006824B5" w:rsidP="006824B5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6824B5" w:rsidRPr="00427951" w:rsidRDefault="00427951" w:rsidP="00427951">
            <w:pPr>
              <w:contextualSpacing/>
            </w:pPr>
            <w:proofErr w:type="gramStart"/>
            <w:r w:rsidRPr="00427951">
              <w:t>processing</w:t>
            </w:r>
            <w:proofErr w:type="gramEnd"/>
            <w:r w:rsidRPr="00427951">
              <w:t>, analysing and interpreting qualitative and quantitative experimental results</w:t>
            </w:r>
            <w:r w:rsidRPr="00427951">
              <w:br/>
              <w:t>Including reaching valid conclusions, where appropriate.</w:t>
            </w: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6824B5" w:rsidRPr="008F6DBA" w:rsidRDefault="006824B5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r w:rsidRPr="00427951">
              <w:t>use of appropriate mathematical skills for analysis of quantitative data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  <w:tcBorders>
              <w:bottom w:val="single" w:sz="4" w:space="0" w:color="auto"/>
            </w:tcBorders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cs="Arial"/>
              </w:rPr>
              <w:t>(c)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r w:rsidRPr="00427951">
              <w:t>appropriate use of significant figures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308C9">
        <w:tc>
          <w:tcPr>
            <w:tcW w:w="700" w:type="dxa"/>
            <w:tcBorders>
              <w:bottom w:val="single" w:sz="4" w:space="0" w:color="auto"/>
            </w:tcBorders>
          </w:tcPr>
          <w:p w:rsidR="00427951" w:rsidRDefault="00427951" w:rsidP="006824B5">
            <w:pPr>
              <w:rPr>
                <w:rFonts w:cs="Arial"/>
              </w:rPr>
            </w:pPr>
            <w:r>
              <w:rPr>
                <w:rFonts w:cs="Arial"/>
              </w:rPr>
              <w:t>(d)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427951" w:rsidRPr="00427951" w:rsidRDefault="00427951" w:rsidP="006824B5">
            <w:r w:rsidRPr="00427951">
              <w:t>plotting and interpreting suitable graphs from experimental results, including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308C9">
        <w:tc>
          <w:tcPr>
            <w:tcW w:w="700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cs="Arial"/>
              </w:rPr>
            </w:pPr>
            <w:r>
              <w:rPr>
                <w:rFonts w:cs="Arial"/>
              </w:rPr>
              <w:t>(d)(i)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  <w:r w:rsidRPr="00427951">
              <w:t>selection and labelling of axes with appropriate scales, quantities and units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308C9">
        <w:tc>
          <w:tcPr>
            <w:tcW w:w="700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cs="Arial"/>
              </w:rPr>
            </w:pPr>
            <w:r>
              <w:rPr>
                <w:rFonts w:cs="Arial"/>
              </w:rPr>
              <w:t>(d)(ii)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  <w:proofErr w:type="gramStart"/>
            <w:r w:rsidRPr="00427951">
              <w:t>measurement</w:t>
            </w:r>
            <w:proofErr w:type="gramEnd"/>
            <w:r w:rsidRPr="00427951">
              <w:t xml:space="preserve"> of gradients and intercepts.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427951" w:rsidRPr="008F6DBA" w:rsidRDefault="00427951" w:rsidP="006824B5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  <w:tcBorders>
              <w:left w:val="nil"/>
              <w:right w:val="nil"/>
            </w:tcBorders>
          </w:tcPr>
          <w:p w:rsidR="00427951" w:rsidRDefault="00427951" w:rsidP="00FB78F4">
            <w:pPr>
              <w:rPr>
                <w:rFonts w:eastAsiaTheme="majorEastAsia" w:cs="Arial"/>
                <w:b/>
                <w:bCs/>
              </w:rPr>
            </w:pPr>
          </w:p>
        </w:tc>
        <w:tc>
          <w:tcPr>
            <w:tcW w:w="7026" w:type="dxa"/>
            <w:tcBorders>
              <w:left w:val="nil"/>
              <w:right w:val="nil"/>
            </w:tcBorders>
          </w:tcPr>
          <w:p w:rsidR="00427951" w:rsidRPr="00427951" w:rsidRDefault="00427951" w:rsidP="00FB78F4">
            <w:pPr>
              <w:keepNext/>
              <w:keepLines/>
              <w:spacing w:before="200"/>
              <w:ind w:left="240" w:hanging="240"/>
              <w:contextualSpacing/>
              <w:outlineLvl w:val="2"/>
              <w:rPr>
                <w:rFonts w:asciiTheme="majorHAnsi" w:eastAsiaTheme="majorEastAsia" w:hAnsiTheme="majorHAnsi" w:cs="Arial"/>
                <w:b/>
                <w:bCs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eastAsiaTheme="majorEastAsia" w:cstheme="majorBidi"/>
                <w:b/>
                <w:bCs/>
              </w:rPr>
              <w:t>1.1.4</w:t>
            </w:r>
          </w:p>
        </w:tc>
        <w:tc>
          <w:tcPr>
            <w:tcW w:w="7026" w:type="dxa"/>
          </w:tcPr>
          <w:p w:rsidR="00427951" w:rsidRPr="008F6DBA" w:rsidRDefault="00427951" w:rsidP="00427951">
            <w:pPr>
              <w:ind w:left="240" w:hanging="240"/>
              <w:contextualSpacing/>
              <w:rPr>
                <w:rFonts w:eastAsiaTheme="majorEastAsia" w:cstheme="majorBidi"/>
                <w:b/>
                <w:bCs/>
              </w:rPr>
            </w:pPr>
            <w:r w:rsidRPr="00427951">
              <w:rPr>
                <w:rFonts w:eastAsiaTheme="majorEastAsia" w:cstheme="majorBidi"/>
                <w:b/>
                <w:bCs/>
              </w:rPr>
              <w:t>Evaluation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FB78F4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 w:rsidRPr="008F6DBA">
              <w:rPr>
                <w:rFonts w:cs="Arial"/>
              </w:rPr>
              <w:t>(a)</w:t>
            </w:r>
          </w:p>
        </w:tc>
        <w:tc>
          <w:tcPr>
            <w:tcW w:w="7026" w:type="dxa"/>
          </w:tcPr>
          <w:p w:rsidR="00427951" w:rsidRPr="00427951" w:rsidRDefault="00427951" w:rsidP="00427951">
            <w:pPr>
              <w:contextualSpacing/>
            </w:pPr>
            <w:r w:rsidRPr="00427951">
              <w:t xml:space="preserve">how to evaluate results and draw conclusions Learners should be able to evaluate how the scientific community use results to validate new knowledge and ensure integrity </w:t>
            </w:r>
          </w:p>
          <w:p w:rsidR="00427951" w:rsidRPr="008F6DBA" w:rsidRDefault="00427951" w:rsidP="00427951">
            <w:pPr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27951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 w:rsidRPr="008F6DBA">
              <w:rPr>
                <w:rFonts w:cs="Arial"/>
              </w:rPr>
              <w:t>(b)</w:t>
            </w:r>
          </w:p>
        </w:tc>
        <w:tc>
          <w:tcPr>
            <w:tcW w:w="7026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r>
              <w:t>t</w:t>
            </w:r>
            <w:r w:rsidRPr="00427951">
              <w:t>he identification of anomalies in experimental measurements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27951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cs="Arial"/>
              </w:rPr>
              <w:t>(c)</w:t>
            </w:r>
          </w:p>
        </w:tc>
        <w:tc>
          <w:tcPr>
            <w:tcW w:w="7026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r w:rsidRPr="00427951">
              <w:t>the limitations in experimental procedures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27951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cs="Arial"/>
              </w:rPr>
              <w:t>(d)</w:t>
            </w:r>
          </w:p>
        </w:tc>
        <w:tc>
          <w:tcPr>
            <w:tcW w:w="7026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r w:rsidRPr="00427951">
              <w:t>precision and accuracy of measurements and data, including margins of error, percentage errors and uncertainties in apparatus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  <w:tr w:rsidR="00427951" w:rsidRPr="008F6DBA" w:rsidTr="00427951">
        <w:tc>
          <w:tcPr>
            <w:tcW w:w="700" w:type="dxa"/>
          </w:tcPr>
          <w:p w:rsidR="00427951" w:rsidRPr="008F6DBA" w:rsidRDefault="00427951" w:rsidP="00FB78F4">
            <w:pPr>
              <w:rPr>
                <w:rFonts w:cs="Arial"/>
              </w:rPr>
            </w:pPr>
            <w:r>
              <w:rPr>
                <w:rFonts w:cs="Arial"/>
              </w:rPr>
              <w:t>(e)</w:t>
            </w:r>
          </w:p>
        </w:tc>
        <w:tc>
          <w:tcPr>
            <w:tcW w:w="7026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  <w:proofErr w:type="gramStart"/>
            <w:r w:rsidRPr="00427951">
              <w:t>the</w:t>
            </w:r>
            <w:proofErr w:type="gramEnd"/>
            <w:r w:rsidRPr="00427951">
              <w:t xml:space="preserve"> refining of experimental design by suggestion of improvements to the procedures and apparatus.</w:t>
            </w: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8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  <w:tc>
          <w:tcPr>
            <w:tcW w:w="769" w:type="dxa"/>
          </w:tcPr>
          <w:p w:rsidR="00427951" w:rsidRPr="008F6DBA" w:rsidRDefault="00427951" w:rsidP="00FB78F4">
            <w:pPr>
              <w:rPr>
                <w:rFonts w:asciiTheme="majorHAnsi" w:hAnsiTheme="majorHAnsi" w:cs="Arial"/>
              </w:rPr>
            </w:pPr>
          </w:p>
        </w:tc>
      </w:tr>
    </w:tbl>
    <w:p w:rsidR="006824B5" w:rsidRPr="006824B5" w:rsidRDefault="006824B5">
      <w:pPr>
        <w:spacing w:after="0" w:line="240" w:lineRule="auto"/>
        <w:rPr>
          <w:rFonts w:ascii="Arial" w:hAnsi="Arial" w:cs="Arial"/>
        </w:rPr>
      </w:pPr>
    </w:p>
    <w:sectPr w:rsidR="006824B5" w:rsidRPr="006824B5" w:rsidSect="006824B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B5"/>
    <w:rsid w:val="00234370"/>
    <w:rsid w:val="0031419B"/>
    <w:rsid w:val="00427951"/>
    <w:rsid w:val="004308C9"/>
    <w:rsid w:val="00455B03"/>
    <w:rsid w:val="00585364"/>
    <w:rsid w:val="006824B5"/>
    <w:rsid w:val="006B2780"/>
    <w:rsid w:val="008F6DBA"/>
    <w:rsid w:val="009E6137"/>
    <w:rsid w:val="00AF0172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Fitzharrys School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Browne</dc:creator>
  <cp:lastModifiedBy>wbrowne</cp:lastModifiedBy>
  <cp:revision>3</cp:revision>
  <dcterms:created xsi:type="dcterms:W3CDTF">2015-12-31T13:40:00Z</dcterms:created>
  <dcterms:modified xsi:type="dcterms:W3CDTF">2016-01-05T17:14:00Z</dcterms:modified>
</cp:coreProperties>
</file>