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39"/>
        <w:tblW w:w="10065" w:type="dxa"/>
        <w:tblLook w:val="04A0" w:firstRow="1" w:lastRow="0" w:firstColumn="1" w:lastColumn="0" w:noHBand="0" w:noVBand="1"/>
      </w:tblPr>
      <w:tblGrid>
        <w:gridCol w:w="2337"/>
        <w:gridCol w:w="3900"/>
        <w:gridCol w:w="1134"/>
        <w:gridCol w:w="1276"/>
        <w:gridCol w:w="1418"/>
      </w:tblGrid>
      <w:tr w:rsidR="004F2205" w:rsidRPr="001D5F2D" w:rsidTr="004F2205">
        <w:tc>
          <w:tcPr>
            <w:tcW w:w="6237" w:type="dxa"/>
            <w:gridSpan w:val="2"/>
          </w:tcPr>
          <w:p w:rsidR="004F2205" w:rsidRPr="001D5F2D" w:rsidRDefault="004F2205" w:rsidP="004F2205">
            <w:pPr>
              <w:jc w:val="center"/>
              <w:rPr>
                <w:b/>
              </w:rPr>
            </w:pPr>
            <w:r w:rsidRPr="001D5F2D">
              <w:rPr>
                <w:b/>
              </w:rPr>
              <w:t>Topic</w:t>
            </w:r>
          </w:p>
        </w:tc>
        <w:tc>
          <w:tcPr>
            <w:tcW w:w="1134" w:type="dxa"/>
          </w:tcPr>
          <w:p w:rsidR="004F2205" w:rsidRPr="001D5F2D" w:rsidRDefault="001D5F2D" w:rsidP="004F2205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276" w:type="dxa"/>
          </w:tcPr>
          <w:p w:rsidR="004F2205" w:rsidRPr="001D5F2D" w:rsidRDefault="001D5F2D" w:rsidP="004F2205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418" w:type="dxa"/>
          </w:tcPr>
          <w:p w:rsidR="004F2205" w:rsidRPr="001D5F2D" w:rsidRDefault="001D5F2D" w:rsidP="004F2205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 xml:space="preserve">Nervous system </w:t>
            </w:r>
          </w:p>
        </w:tc>
        <w:tc>
          <w:tcPr>
            <w:tcW w:w="3900" w:type="dxa"/>
          </w:tcPr>
          <w:p w:rsidR="004F2205" w:rsidRPr="001D5F2D" w:rsidRDefault="004F2205" w:rsidP="004F2205">
            <w:r w:rsidRPr="001D5F2D">
              <w:t xml:space="preserve">Central &amp; peripheral 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>Somatic &amp; autonomic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Neurons</w:t>
            </w:r>
          </w:p>
        </w:tc>
        <w:tc>
          <w:tcPr>
            <w:tcW w:w="3900" w:type="dxa"/>
          </w:tcPr>
          <w:p w:rsidR="004F2205" w:rsidRPr="001D5F2D" w:rsidRDefault="004F2205" w:rsidP="004F2205">
            <w:r w:rsidRPr="001D5F2D">
              <w:t>Sensory, relay &amp; motor neurons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>Synaptic transmission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>Neurotransmitters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 xml:space="preserve">Exhibitory and inhibitory 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Endocrine system</w:t>
            </w:r>
          </w:p>
        </w:tc>
        <w:tc>
          <w:tcPr>
            <w:tcW w:w="3900" w:type="dxa"/>
          </w:tcPr>
          <w:p w:rsidR="004F2205" w:rsidRPr="001D5F2D" w:rsidRDefault="004F2205" w:rsidP="004F2205">
            <w:r w:rsidRPr="001D5F2D">
              <w:t>Hormones &amp; glands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Fight or flight response</w:t>
            </w:r>
          </w:p>
        </w:tc>
        <w:tc>
          <w:tcPr>
            <w:tcW w:w="3900" w:type="dxa"/>
          </w:tcPr>
          <w:p w:rsidR="004F2205" w:rsidRPr="001D5F2D" w:rsidRDefault="004F2205" w:rsidP="004F2205">
            <w:r w:rsidRPr="001D5F2D">
              <w:t>The role of adrenaline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The Brain</w:t>
            </w:r>
          </w:p>
        </w:tc>
        <w:tc>
          <w:tcPr>
            <w:tcW w:w="3900" w:type="dxa"/>
          </w:tcPr>
          <w:p w:rsidR="004F2205" w:rsidRPr="001D5F2D" w:rsidRDefault="004F2205" w:rsidP="004F2205">
            <w:r w:rsidRPr="001D5F2D">
              <w:t xml:space="preserve">Localisation of function 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 xml:space="preserve">Hemispheric lateralisation 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Brain function</w:t>
            </w:r>
          </w:p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r w:rsidR="004F2205" w:rsidRPr="001D5F2D">
              <w:t>Motor</w:t>
            </w:r>
            <w:r w:rsidR="001D5F2D">
              <w:t xml:space="preserve"> cortex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r w:rsidR="004F2205" w:rsidRPr="001D5F2D">
              <w:t>Somatosensory</w:t>
            </w:r>
            <w:r w:rsidR="001D5F2D">
              <w:t xml:space="preserve"> cortex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r w:rsidR="004F2205" w:rsidRPr="001D5F2D">
              <w:t xml:space="preserve">Visual </w:t>
            </w:r>
            <w:r w:rsidR="001D5F2D">
              <w:t>cortex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r w:rsidR="004F2205" w:rsidRPr="001D5F2D">
              <w:t>Auditory</w:t>
            </w:r>
            <w:r w:rsidR="001D5F2D">
              <w:t xml:space="preserve"> cortex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r w:rsidR="004F2205" w:rsidRPr="001D5F2D">
              <w:t>Language centres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proofErr w:type="spellStart"/>
            <w:r w:rsidR="004F2205" w:rsidRPr="001D5F2D">
              <w:t>Broca’s</w:t>
            </w:r>
            <w:proofErr w:type="spellEnd"/>
            <w:r w:rsidR="004F2205" w:rsidRPr="001D5F2D">
              <w:t xml:space="preserve"> and Wernicke’s areas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612BEE" w:rsidRPr="001D5F2D" w:rsidTr="004F2205">
        <w:tc>
          <w:tcPr>
            <w:tcW w:w="2337" w:type="dxa"/>
          </w:tcPr>
          <w:p w:rsidR="00612BEE" w:rsidRPr="001D5F2D" w:rsidRDefault="00612BEE" w:rsidP="004F2205"/>
        </w:tc>
        <w:tc>
          <w:tcPr>
            <w:tcW w:w="3900" w:type="dxa"/>
          </w:tcPr>
          <w:p w:rsidR="00612BEE" w:rsidRDefault="00612BEE" w:rsidP="004F2205">
            <w:r>
              <w:t>Evaluate research into localisation of brain function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12BEE" w:rsidRPr="001D5F2D" w:rsidRDefault="00612BEE" w:rsidP="004F2205"/>
        </w:tc>
        <w:tc>
          <w:tcPr>
            <w:tcW w:w="1276" w:type="dxa"/>
          </w:tcPr>
          <w:p w:rsidR="00612BEE" w:rsidRPr="001D5F2D" w:rsidRDefault="00612BEE" w:rsidP="004F2205"/>
        </w:tc>
        <w:tc>
          <w:tcPr>
            <w:tcW w:w="1418" w:type="dxa"/>
          </w:tcPr>
          <w:p w:rsidR="00612BEE" w:rsidRPr="001D5F2D" w:rsidRDefault="00612BEE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Explain the function of the </w:t>
            </w:r>
            <w:r w:rsidR="004F2205" w:rsidRPr="001D5F2D">
              <w:t>Split brain research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Outline and evaluate research into </w:t>
            </w:r>
            <w:r w:rsidR="004F2205" w:rsidRPr="001D5F2D">
              <w:t>Plasticity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612BEE" w:rsidP="004F2205">
            <w:r>
              <w:t xml:space="preserve">Outline and evaluate research </w:t>
            </w:r>
            <w:r w:rsidR="004F2205" w:rsidRPr="001D5F2D">
              <w:t xml:space="preserve">Functional recovery of the brain after stroke or injury 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Scanning techniques</w:t>
            </w:r>
          </w:p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r w:rsidR="004F2205" w:rsidRPr="001D5F2D">
              <w:t>Functional magnetic resonance imaging (fMRI)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r w:rsidR="004F2205" w:rsidRPr="001D5F2D">
              <w:t>Electroencephalogram (EEG)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r w:rsidR="004F2205" w:rsidRPr="001D5F2D">
              <w:t>Event related potentials (ERPs)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r w:rsidR="004F2205" w:rsidRPr="001D5F2D">
              <w:t>Post mortem examinations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>
            <w:r w:rsidRPr="001D5F2D">
              <w:t>Biological rhythms</w:t>
            </w:r>
          </w:p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r w:rsidR="004F2205" w:rsidRPr="001D5F2D">
              <w:t>Circadian rhythms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proofErr w:type="spellStart"/>
            <w:r w:rsidR="004F2205" w:rsidRPr="001D5F2D">
              <w:t>Infradian</w:t>
            </w:r>
            <w:proofErr w:type="spellEnd"/>
            <w:r w:rsidR="004F2205" w:rsidRPr="001D5F2D">
              <w:t xml:space="preserve"> rhythms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3E5BE0" w:rsidP="004F2205">
            <w:r>
              <w:t xml:space="preserve">Outline and evaluate </w:t>
            </w:r>
            <w:proofErr w:type="spellStart"/>
            <w:r w:rsidR="004F2205" w:rsidRPr="001D5F2D">
              <w:t>Ultradian</w:t>
            </w:r>
            <w:proofErr w:type="spellEnd"/>
            <w:r w:rsidR="004F2205" w:rsidRPr="001D5F2D">
              <w:t xml:space="preserve"> rhythms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>The difference between biological rhythms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4F2205">
            <w:r w:rsidRPr="001D5F2D">
              <w:t>Endogenous pacemakers</w:t>
            </w:r>
            <w:r w:rsidR="003E5BE0">
              <w:t xml:space="preserve"> role in the sleep/wake cycle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  <w:tr w:rsidR="004F2205" w:rsidRPr="001D5F2D" w:rsidTr="004F2205">
        <w:tc>
          <w:tcPr>
            <w:tcW w:w="2337" w:type="dxa"/>
          </w:tcPr>
          <w:p w:rsidR="004F2205" w:rsidRPr="001D5F2D" w:rsidRDefault="004F2205" w:rsidP="004F2205"/>
        </w:tc>
        <w:tc>
          <w:tcPr>
            <w:tcW w:w="3900" w:type="dxa"/>
          </w:tcPr>
          <w:p w:rsidR="004F2205" w:rsidRPr="001D5F2D" w:rsidRDefault="004F2205" w:rsidP="003E5BE0">
            <w:r w:rsidRPr="001D5F2D">
              <w:t xml:space="preserve">External </w:t>
            </w:r>
            <w:proofErr w:type="spellStart"/>
            <w:r w:rsidRPr="001D5F2D">
              <w:t>zeitgebers</w:t>
            </w:r>
            <w:proofErr w:type="spellEnd"/>
            <w:r w:rsidRPr="001D5F2D">
              <w:t xml:space="preserve"> </w:t>
            </w:r>
            <w:r w:rsidR="003E5BE0">
              <w:t>role in the sleep/wake cycle</w:t>
            </w:r>
          </w:p>
        </w:tc>
        <w:tc>
          <w:tcPr>
            <w:tcW w:w="1134" w:type="dxa"/>
          </w:tcPr>
          <w:p w:rsidR="004F2205" w:rsidRPr="001D5F2D" w:rsidRDefault="004F2205" w:rsidP="004F2205"/>
        </w:tc>
        <w:tc>
          <w:tcPr>
            <w:tcW w:w="1276" w:type="dxa"/>
          </w:tcPr>
          <w:p w:rsidR="004F2205" w:rsidRPr="001D5F2D" w:rsidRDefault="004F2205" w:rsidP="004F2205"/>
        </w:tc>
        <w:tc>
          <w:tcPr>
            <w:tcW w:w="1418" w:type="dxa"/>
          </w:tcPr>
          <w:p w:rsidR="004F2205" w:rsidRPr="001D5F2D" w:rsidRDefault="004F2205" w:rsidP="004F2205"/>
        </w:tc>
      </w:tr>
    </w:tbl>
    <w:p w:rsidR="0050445E" w:rsidRPr="00D33D96" w:rsidRDefault="00D33D96" w:rsidP="00D33D96">
      <w:pPr>
        <w:jc w:val="center"/>
        <w:rPr>
          <w:u w:val="single"/>
        </w:rPr>
      </w:pPr>
      <w:r>
        <w:rPr>
          <w:u w:val="single"/>
        </w:rPr>
        <w:t>Biopsychology PLC</w:t>
      </w:r>
    </w:p>
    <w:sectPr w:rsidR="0050445E" w:rsidRPr="00D3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45"/>
    <w:rsid w:val="00012B1C"/>
    <w:rsid w:val="001D5F2D"/>
    <w:rsid w:val="00331A99"/>
    <w:rsid w:val="003E5BE0"/>
    <w:rsid w:val="004F2205"/>
    <w:rsid w:val="0050445E"/>
    <w:rsid w:val="00564345"/>
    <w:rsid w:val="00612BEE"/>
    <w:rsid w:val="00D33D96"/>
    <w:rsid w:val="00D55938"/>
    <w:rsid w:val="00E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0E3E"/>
  <w15:docId w15:val="{94E76EDA-2654-4B8E-A48E-8C3660E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Bexleyheath Academy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TilleyE (Humanities)</cp:lastModifiedBy>
  <cp:revision>5</cp:revision>
  <cp:lastPrinted>2016-10-19T12:19:00Z</cp:lastPrinted>
  <dcterms:created xsi:type="dcterms:W3CDTF">2018-05-08T08:45:00Z</dcterms:created>
  <dcterms:modified xsi:type="dcterms:W3CDTF">2018-10-08T11:20:00Z</dcterms:modified>
</cp:coreProperties>
</file>