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AA426" w14:textId="77777777" w:rsidR="000F0D5A" w:rsidRDefault="000F0D5A" w:rsidP="000F0D5A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n-GB"/>
        </w:rPr>
        <w:drawing>
          <wp:inline distT="0" distB="0" distL="0" distR="0" wp14:anchorId="5065F4D4" wp14:editId="54D81E70">
            <wp:extent cx="1483308" cy="9245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308" cy="9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581262" w14:textId="4A458212" w:rsidR="0094647F" w:rsidRPr="00533BB9" w:rsidRDefault="007329DB" w:rsidP="00533BB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JMF</w:t>
      </w:r>
      <w:r w:rsidR="00054D80">
        <w:rPr>
          <w:b/>
          <w:sz w:val="32"/>
          <w:szCs w:val="32"/>
        </w:rPr>
        <w:t>6</w:t>
      </w:r>
      <w:r w:rsidR="00131A69">
        <w:rPr>
          <w:b/>
          <w:sz w:val="32"/>
          <w:szCs w:val="32"/>
        </w:rPr>
        <w:t>-Abingdon</w:t>
      </w:r>
      <w:r w:rsidR="00054D80">
        <w:rPr>
          <w:b/>
          <w:sz w:val="32"/>
          <w:szCs w:val="32"/>
        </w:rPr>
        <w:t xml:space="preserve"> </w:t>
      </w:r>
      <w:r w:rsidR="0094647F" w:rsidRPr="00533BB9">
        <w:rPr>
          <w:b/>
          <w:sz w:val="32"/>
          <w:szCs w:val="32"/>
        </w:rPr>
        <w:t>16-19 Bursary Fund</w:t>
      </w:r>
      <w:r w:rsidR="000F0D5A">
        <w:rPr>
          <w:b/>
          <w:sz w:val="32"/>
          <w:szCs w:val="32"/>
        </w:rPr>
        <w:t xml:space="preserve"> Policy</w:t>
      </w:r>
      <w:r w:rsidR="00794974">
        <w:rPr>
          <w:b/>
          <w:sz w:val="32"/>
          <w:szCs w:val="32"/>
        </w:rPr>
        <w:t xml:space="preserve"> 202</w:t>
      </w:r>
      <w:r w:rsidR="00D81E26">
        <w:rPr>
          <w:b/>
          <w:sz w:val="32"/>
          <w:szCs w:val="32"/>
        </w:rPr>
        <w:t>5</w:t>
      </w:r>
      <w:r w:rsidR="00794974">
        <w:rPr>
          <w:b/>
          <w:sz w:val="32"/>
          <w:szCs w:val="32"/>
        </w:rPr>
        <w:t>-2</w:t>
      </w:r>
      <w:r w:rsidR="00D81E26">
        <w:rPr>
          <w:b/>
          <w:sz w:val="32"/>
          <w:szCs w:val="32"/>
        </w:rPr>
        <w:t>6</w:t>
      </w:r>
    </w:p>
    <w:p w14:paraId="46C60581" w14:textId="77777777" w:rsidR="0094647F" w:rsidRDefault="0094647F"/>
    <w:p w14:paraId="35CDFFC7" w14:textId="77777777" w:rsidR="0094647F" w:rsidRDefault="0094647F">
      <w:r>
        <w:t xml:space="preserve">The </w:t>
      </w:r>
      <w:r w:rsidR="005E4C45">
        <w:t>JMF6</w:t>
      </w:r>
      <w:r w:rsidR="00131A69">
        <w:t>-Abingdon</w:t>
      </w:r>
      <w:r>
        <w:t xml:space="preserve"> 16-19 Bursary Fund is designed to help and support student</w:t>
      </w:r>
      <w:r w:rsidR="001A4EBF">
        <w:t>s who face the greatest</w:t>
      </w:r>
      <w:r>
        <w:t xml:space="preserve"> financial barriers to participation in education and training, such as costs of transport, food or equipment.</w:t>
      </w:r>
    </w:p>
    <w:p w14:paraId="3ADA4DEF" w14:textId="77777777" w:rsidR="0094647F" w:rsidRPr="00533BB9" w:rsidRDefault="0094647F">
      <w:pPr>
        <w:rPr>
          <w:b/>
        </w:rPr>
      </w:pPr>
      <w:r w:rsidRPr="00533BB9">
        <w:rPr>
          <w:b/>
        </w:rPr>
        <w:t xml:space="preserve">The scheme is divided into two </w:t>
      </w:r>
      <w:proofErr w:type="gramStart"/>
      <w:r w:rsidRPr="00533BB9">
        <w:rPr>
          <w:b/>
        </w:rPr>
        <w:t>parts;</w:t>
      </w:r>
      <w:proofErr w:type="gramEnd"/>
    </w:p>
    <w:p w14:paraId="63EC9F17" w14:textId="77777777" w:rsidR="0094647F" w:rsidRPr="00533BB9" w:rsidRDefault="0094647F" w:rsidP="0094647F">
      <w:pPr>
        <w:pStyle w:val="ListParagraph"/>
        <w:numPr>
          <w:ilvl w:val="0"/>
          <w:numId w:val="1"/>
        </w:numPr>
        <w:rPr>
          <w:b/>
        </w:rPr>
      </w:pPr>
      <w:r w:rsidRPr="00533BB9">
        <w:rPr>
          <w:b/>
        </w:rPr>
        <w:t>16-19 Guaranteed Bursary</w:t>
      </w:r>
    </w:p>
    <w:p w14:paraId="07A02A53" w14:textId="77777777" w:rsidR="0094647F" w:rsidRDefault="0094647F" w:rsidP="0094647F">
      <w:pPr>
        <w:pStyle w:val="ListParagraph"/>
      </w:pPr>
      <w:r>
        <w:t xml:space="preserve">Bursaries of </w:t>
      </w:r>
      <w:r w:rsidR="00892097" w:rsidRPr="00711D8C">
        <w:rPr>
          <w:b/>
        </w:rPr>
        <w:t>up to</w:t>
      </w:r>
      <w:r w:rsidR="00892097">
        <w:t xml:space="preserve"> </w:t>
      </w:r>
      <w:r>
        <w:t>£1200 a year, paid termly, will be awarded to</w:t>
      </w:r>
      <w:r w:rsidR="00F478A2">
        <w:t>, (as far as funds allow</w:t>
      </w:r>
      <w:proofErr w:type="gramStart"/>
      <w:r w:rsidR="00F478A2">
        <w:t>)</w:t>
      </w:r>
      <w:r>
        <w:t>;</w:t>
      </w:r>
      <w:proofErr w:type="gramEnd"/>
    </w:p>
    <w:p w14:paraId="26845406" w14:textId="77777777" w:rsidR="0094647F" w:rsidRDefault="0094647F" w:rsidP="0094647F">
      <w:pPr>
        <w:pStyle w:val="ListParagraph"/>
        <w:numPr>
          <w:ilvl w:val="0"/>
          <w:numId w:val="2"/>
        </w:numPr>
      </w:pPr>
      <w:r>
        <w:t>Young people aged 16 and 17 in care</w:t>
      </w:r>
    </w:p>
    <w:p w14:paraId="3D98218D" w14:textId="77777777" w:rsidR="0094647F" w:rsidRDefault="0094647F" w:rsidP="0094647F">
      <w:pPr>
        <w:pStyle w:val="ListParagraph"/>
        <w:numPr>
          <w:ilvl w:val="0"/>
          <w:numId w:val="2"/>
        </w:numPr>
      </w:pPr>
      <w:r>
        <w:t>Care leavers aged 16, 17 and 18</w:t>
      </w:r>
    </w:p>
    <w:p w14:paraId="104C00FB" w14:textId="77777777" w:rsidR="0094647F" w:rsidRDefault="0094647F" w:rsidP="0094647F">
      <w:pPr>
        <w:pStyle w:val="ListParagraph"/>
        <w:numPr>
          <w:ilvl w:val="0"/>
          <w:numId w:val="2"/>
        </w:numPr>
      </w:pPr>
      <w:r>
        <w:t>Young people aged 16, 17 and 18 who are in re</w:t>
      </w:r>
      <w:r w:rsidR="00EA6444">
        <w:t>ceipt of Income S</w:t>
      </w:r>
      <w:r>
        <w:t>upport</w:t>
      </w:r>
      <w:r w:rsidR="00EA6444">
        <w:t xml:space="preserve"> or Universal Credit</w:t>
      </w:r>
      <w:r>
        <w:t>, for example, young people who are living independently of their parents, those whose parents have died and teenage parents</w:t>
      </w:r>
    </w:p>
    <w:p w14:paraId="4ECE6018" w14:textId="77777777" w:rsidR="0094647F" w:rsidRDefault="0094647F" w:rsidP="0094647F">
      <w:pPr>
        <w:pStyle w:val="ListParagraph"/>
        <w:numPr>
          <w:ilvl w:val="0"/>
          <w:numId w:val="2"/>
        </w:numPr>
      </w:pPr>
      <w:r>
        <w:t>Disab</w:t>
      </w:r>
      <w:r w:rsidR="00EA6444">
        <w:t>led young people in receipt of Employment Support A</w:t>
      </w:r>
      <w:r>
        <w:t xml:space="preserve">llowance </w:t>
      </w:r>
      <w:r w:rsidR="00EA6444">
        <w:t xml:space="preserve">or Personal Independence Payment and </w:t>
      </w:r>
      <w:r>
        <w:t>who are also in receipt of Disability Living Allowance</w:t>
      </w:r>
      <w:r w:rsidR="00EA6444">
        <w:t xml:space="preserve"> or Universal Credit</w:t>
      </w:r>
    </w:p>
    <w:p w14:paraId="5E495A6C" w14:textId="77777777" w:rsidR="00FC2106" w:rsidRDefault="00FC2106" w:rsidP="00FC2106">
      <w:pPr>
        <w:pStyle w:val="ListParagraph"/>
        <w:ind w:left="1440"/>
      </w:pPr>
    </w:p>
    <w:p w14:paraId="3F1EDC0B" w14:textId="77777777" w:rsidR="0094647F" w:rsidRPr="00533BB9" w:rsidRDefault="0094647F" w:rsidP="0094647F">
      <w:pPr>
        <w:pStyle w:val="ListParagraph"/>
        <w:numPr>
          <w:ilvl w:val="0"/>
          <w:numId w:val="1"/>
        </w:numPr>
        <w:rPr>
          <w:b/>
        </w:rPr>
      </w:pPr>
      <w:r w:rsidRPr="00533BB9">
        <w:rPr>
          <w:b/>
        </w:rPr>
        <w:t>Discretionary Bursary</w:t>
      </w:r>
    </w:p>
    <w:p w14:paraId="1DEC60AC" w14:textId="77777777" w:rsidR="00B87B59" w:rsidRDefault="0094647F" w:rsidP="00B87B59">
      <w:pPr>
        <w:pStyle w:val="ListParagraph"/>
      </w:pPr>
      <w:r>
        <w:t xml:space="preserve">A bursary worth </w:t>
      </w:r>
      <w:r w:rsidRPr="00D049EA">
        <w:rPr>
          <w:b/>
        </w:rPr>
        <w:t>up to</w:t>
      </w:r>
      <w:r>
        <w:t xml:space="preserve"> </w:t>
      </w:r>
      <w:r w:rsidRPr="00D049EA">
        <w:t>£300</w:t>
      </w:r>
      <w:r w:rsidR="00A90818">
        <w:t xml:space="preserve"> per year</w:t>
      </w:r>
      <w:r>
        <w:t>, amount depend</w:t>
      </w:r>
      <w:r w:rsidR="00007AC7">
        <w:t>e</w:t>
      </w:r>
      <w:r>
        <w:t>nt upon individual circumstances, is available to</w:t>
      </w:r>
      <w:r w:rsidR="003D38EB">
        <w:t xml:space="preserve"> JMF6</w:t>
      </w:r>
      <w:r>
        <w:t xml:space="preserve"> </w:t>
      </w:r>
      <w:r w:rsidR="003567A9">
        <w:t xml:space="preserve">–Abingdon </w:t>
      </w:r>
      <w:r>
        <w:t xml:space="preserve">students </w:t>
      </w:r>
      <w:r w:rsidR="00B87B59">
        <w:t>who are eligible for Free School Meals (FSM) or are experiencing significant financial hardship. JMF</w:t>
      </w:r>
      <w:r w:rsidR="001B50A2">
        <w:t>6</w:t>
      </w:r>
      <w:r w:rsidR="003567A9">
        <w:t>-Abingdon</w:t>
      </w:r>
      <w:r w:rsidR="001B50A2">
        <w:t xml:space="preserve"> </w:t>
      </w:r>
      <w:r w:rsidR="00B87B59">
        <w:t>recognises that not all young people who are eligible for FSM take up their entitlement, therefore the criterion for discretionary bursaries are one of:</w:t>
      </w:r>
    </w:p>
    <w:p w14:paraId="104575B0" w14:textId="77777777" w:rsidR="00B87B59" w:rsidRDefault="00B87B59" w:rsidP="00B87B59">
      <w:pPr>
        <w:pStyle w:val="ListParagraph"/>
      </w:pPr>
    </w:p>
    <w:p w14:paraId="53C09430" w14:textId="77777777" w:rsidR="00B87B59" w:rsidRDefault="00B87B59" w:rsidP="00FC2106">
      <w:pPr>
        <w:pStyle w:val="ListParagraph"/>
        <w:numPr>
          <w:ilvl w:val="0"/>
          <w:numId w:val="6"/>
        </w:numPr>
      </w:pPr>
      <w:r>
        <w:t>FSM take-up in Year 11</w:t>
      </w:r>
    </w:p>
    <w:p w14:paraId="1E01D892" w14:textId="28CC7257" w:rsidR="00B87B59" w:rsidRDefault="00B87B59" w:rsidP="00FC2106">
      <w:pPr>
        <w:pStyle w:val="ListParagraph"/>
        <w:numPr>
          <w:ilvl w:val="0"/>
          <w:numId w:val="6"/>
        </w:numPr>
      </w:pPr>
      <w:r>
        <w:t xml:space="preserve">FSM entitlement (not necessarily </w:t>
      </w:r>
      <w:proofErr w:type="gramStart"/>
      <w:r>
        <w:t>taken-up</w:t>
      </w:r>
      <w:proofErr w:type="gramEnd"/>
      <w:r>
        <w:t>) in Year 11</w:t>
      </w:r>
    </w:p>
    <w:p w14:paraId="47DE186E" w14:textId="77777777" w:rsidR="001A4EBF" w:rsidRDefault="00B87B59" w:rsidP="00FC2106">
      <w:pPr>
        <w:pStyle w:val="ListParagraph"/>
        <w:numPr>
          <w:ilvl w:val="0"/>
          <w:numId w:val="6"/>
        </w:numPr>
      </w:pPr>
      <w:r>
        <w:t>Evidence of significant financial hardship</w:t>
      </w:r>
    </w:p>
    <w:p w14:paraId="2E5C0110" w14:textId="77777777" w:rsidR="003D38EB" w:rsidRDefault="003D38EB" w:rsidP="003D38EB"/>
    <w:p w14:paraId="1AA19922" w14:textId="77777777" w:rsidR="00533BB9" w:rsidRPr="00533BB9" w:rsidRDefault="000F0D5A" w:rsidP="00533BB9">
      <w:pPr>
        <w:rPr>
          <w:b/>
        </w:rPr>
      </w:pPr>
      <w:r>
        <w:rPr>
          <w:b/>
        </w:rPr>
        <w:t xml:space="preserve">Eligibility and </w:t>
      </w:r>
      <w:r w:rsidR="00533BB9" w:rsidRPr="00533BB9">
        <w:rPr>
          <w:b/>
        </w:rPr>
        <w:t>Conditions</w:t>
      </w:r>
    </w:p>
    <w:p w14:paraId="447C6A6B" w14:textId="77777777" w:rsidR="000F0D5A" w:rsidRDefault="000F0D5A" w:rsidP="00533BB9">
      <w:pPr>
        <w:pStyle w:val="ListParagraph"/>
        <w:numPr>
          <w:ilvl w:val="0"/>
          <w:numId w:val="4"/>
        </w:numPr>
      </w:pPr>
      <w:r>
        <w:t xml:space="preserve">Whilst it is recognised that students may face financial pressures, funding is not a right and JMF6-Abingdon has a duty </w:t>
      </w:r>
      <w:r w:rsidR="006C5ED7">
        <w:t>to make sure that funds are awarded fairly and to those most in need.</w:t>
      </w:r>
    </w:p>
    <w:p w14:paraId="740B6622" w14:textId="70B88BC3" w:rsidR="00B87B59" w:rsidRDefault="00B87B59" w:rsidP="00533BB9">
      <w:pPr>
        <w:pStyle w:val="ListParagraph"/>
        <w:numPr>
          <w:ilvl w:val="0"/>
          <w:numId w:val="4"/>
        </w:numPr>
      </w:pPr>
      <w:r>
        <w:t>All JMF6</w:t>
      </w:r>
      <w:r w:rsidR="003567A9">
        <w:t>-Abingdon</w:t>
      </w:r>
      <w:r>
        <w:t xml:space="preserve"> students and parent/carers should have read the JMF6 </w:t>
      </w:r>
      <w:r w:rsidR="004629B0">
        <w:t>Student</w:t>
      </w:r>
      <w:r>
        <w:t xml:space="preserve"> Standards document. If a student in receipt of a 16-19 bursary does not fulfil any of their obligations noted in the document, particularly those relating to attendance, behaviour and academic performance</w:t>
      </w:r>
      <w:r w:rsidR="003F645A">
        <w:t>, JMF6</w:t>
      </w:r>
      <w:r w:rsidR="003567A9">
        <w:t>-Abingdon</w:t>
      </w:r>
      <w:r w:rsidR="003F645A">
        <w:t xml:space="preserve"> reserves the right to withhold part or </w:t>
      </w:r>
      <w:proofErr w:type="gramStart"/>
      <w:r w:rsidR="003F645A">
        <w:t>all of</w:t>
      </w:r>
      <w:proofErr w:type="gramEnd"/>
      <w:r w:rsidR="003F645A">
        <w:t xml:space="preserve"> their bursary</w:t>
      </w:r>
    </w:p>
    <w:p w14:paraId="745A0954" w14:textId="71E20641" w:rsidR="00533BB9" w:rsidRDefault="00533BB9" w:rsidP="00533BB9">
      <w:pPr>
        <w:pStyle w:val="ListParagraph"/>
        <w:numPr>
          <w:ilvl w:val="0"/>
          <w:numId w:val="4"/>
        </w:numPr>
      </w:pPr>
      <w:r>
        <w:t xml:space="preserve">All </w:t>
      </w:r>
      <w:r w:rsidR="00892097">
        <w:t xml:space="preserve">16-19 </w:t>
      </w:r>
      <w:r>
        <w:t xml:space="preserve">Bursaries </w:t>
      </w:r>
      <w:r w:rsidR="00280053">
        <w:t xml:space="preserve">reimbursements </w:t>
      </w:r>
      <w:r>
        <w:t xml:space="preserve">will be paid directly into </w:t>
      </w:r>
      <w:r w:rsidR="00280053">
        <w:t>the</w:t>
      </w:r>
      <w:r>
        <w:t xml:space="preserve"> student’s bank account</w:t>
      </w:r>
      <w:r w:rsidR="00280053">
        <w:t xml:space="preserve"> on receipt of expenses incurred</w:t>
      </w:r>
      <w:r w:rsidR="004629B0">
        <w:t>.</w:t>
      </w:r>
    </w:p>
    <w:p w14:paraId="3D24D9C5" w14:textId="4CB1C98E" w:rsidR="00533BB9" w:rsidRDefault="00533BB9" w:rsidP="00533BB9">
      <w:pPr>
        <w:pStyle w:val="ListParagraph"/>
        <w:numPr>
          <w:ilvl w:val="0"/>
          <w:numId w:val="4"/>
        </w:numPr>
      </w:pPr>
      <w:r>
        <w:t>Eligible students mu</w:t>
      </w:r>
      <w:r w:rsidR="00794974">
        <w:t>st be under 19 on 31 August 202</w:t>
      </w:r>
      <w:r w:rsidR="00DF3F1F">
        <w:t>5</w:t>
      </w:r>
      <w:r>
        <w:t xml:space="preserve"> and enrolled on a full-time course.</w:t>
      </w:r>
    </w:p>
    <w:p w14:paraId="49C336F4" w14:textId="5D156734" w:rsidR="006C5ED7" w:rsidRDefault="006C5ED7" w:rsidP="00533BB9">
      <w:pPr>
        <w:pStyle w:val="ListParagraph"/>
        <w:numPr>
          <w:ilvl w:val="0"/>
          <w:numId w:val="4"/>
        </w:numPr>
      </w:pPr>
      <w:r>
        <w:t>Applications for financial help are valid for one academic year only. Students returning to</w:t>
      </w:r>
      <w:r w:rsidR="00794974">
        <w:t xml:space="preserve"> JMF6-Abingdon in September 202</w:t>
      </w:r>
      <w:r w:rsidR="001108F0">
        <w:t>6</w:t>
      </w:r>
      <w:r>
        <w:t xml:space="preserve"> who still need financial assistance will need to make a new application.</w:t>
      </w:r>
    </w:p>
    <w:p w14:paraId="6120070E" w14:textId="77777777" w:rsidR="00BC64BC" w:rsidRDefault="00BC64BC">
      <w:r>
        <w:br w:type="page"/>
      </w:r>
    </w:p>
    <w:p w14:paraId="24BB8AD1" w14:textId="77777777" w:rsidR="00BC64BC" w:rsidRDefault="00BC64BC" w:rsidP="00BC64BC">
      <w:r>
        <w:lastRenderedPageBreak/>
        <w:t>Evidence appropriate for assessment of significant financial hardship</w:t>
      </w:r>
      <w:r w:rsidR="003B56D8">
        <w:t>:</w:t>
      </w:r>
    </w:p>
    <w:p w14:paraId="49C92886" w14:textId="77777777" w:rsidR="00937110" w:rsidRPr="00634B23" w:rsidRDefault="00634B23" w:rsidP="00937110">
      <w:pPr>
        <w:numPr>
          <w:ilvl w:val="0"/>
          <w:numId w:val="7"/>
        </w:numPr>
      </w:pPr>
      <w:r w:rsidRPr="00634B23">
        <w:t>At least one of the following</w:t>
      </w:r>
      <w:r w:rsidR="00711D8C">
        <w:t xml:space="preserve"> from the person(s) responsible for household bills</w:t>
      </w:r>
    </w:p>
    <w:tbl>
      <w:tblPr>
        <w:tblW w:w="0" w:type="auto"/>
        <w:tblInd w:w="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2"/>
        <w:gridCol w:w="6094"/>
      </w:tblGrid>
      <w:tr w:rsidR="00371D66" w14:paraId="6D412BA7" w14:textId="77777777" w:rsidTr="008E1AE3">
        <w:trPr>
          <w:trHeight w:val="292"/>
        </w:trPr>
        <w:tc>
          <w:tcPr>
            <w:tcW w:w="3682" w:type="dxa"/>
          </w:tcPr>
          <w:p w14:paraId="45248A26" w14:textId="77777777" w:rsidR="00371D66" w:rsidRDefault="00371D66" w:rsidP="008E1AE3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Type 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Income</w:t>
            </w:r>
          </w:p>
        </w:tc>
        <w:tc>
          <w:tcPr>
            <w:tcW w:w="6094" w:type="dxa"/>
          </w:tcPr>
          <w:p w14:paraId="25D4BC1B" w14:textId="77777777" w:rsidR="00371D66" w:rsidRDefault="00371D66" w:rsidP="008E1AE3">
            <w:pPr>
              <w:pStyle w:val="TableParagraph"/>
              <w:spacing w:line="27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Evidence Required</w:t>
            </w:r>
            <w:r w:rsidR="00634B23">
              <w:rPr>
                <w:b/>
                <w:sz w:val="24"/>
              </w:rPr>
              <w:t xml:space="preserve"> (photocopy or scan accepted)</w:t>
            </w:r>
          </w:p>
        </w:tc>
      </w:tr>
      <w:tr w:rsidR="00634B23" w14:paraId="486BB4A8" w14:textId="77777777" w:rsidTr="00634B23">
        <w:trPr>
          <w:trHeight w:val="587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0A6F9" w14:textId="77777777" w:rsidR="00634B23" w:rsidRDefault="00634B23" w:rsidP="00634B23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Universal Credit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29930" w14:textId="77777777" w:rsidR="00634B23" w:rsidRDefault="00634B23" w:rsidP="00634B23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Entitlement/award</w:t>
            </w:r>
            <w:r w:rsidRPr="00634B23">
              <w:rPr>
                <w:sz w:val="24"/>
              </w:rPr>
              <w:t xml:space="preserve"> </w:t>
            </w:r>
            <w:r>
              <w:rPr>
                <w:sz w:val="24"/>
              </w:rPr>
              <w:t>letter</w:t>
            </w:r>
            <w:r w:rsidRPr="00634B23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Pr="00634B23">
              <w:rPr>
                <w:sz w:val="24"/>
              </w:rPr>
              <w:t xml:space="preserve"> </w:t>
            </w:r>
            <w:r>
              <w:rPr>
                <w:sz w:val="24"/>
              </w:rPr>
              <w:t>dated</w:t>
            </w:r>
            <w:r w:rsidRPr="00634B23">
              <w:rPr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 w:rsidRPr="00634B23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Pr="00634B23">
              <w:rPr>
                <w:sz w:val="24"/>
              </w:rPr>
              <w:t xml:space="preserve"> </w:t>
            </w:r>
            <w:r>
              <w:rPr>
                <w:sz w:val="24"/>
              </w:rPr>
              <w:t>last 3</w:t>
            </w:r>
            <w:r w:rsidRPr="00634B23">
              <w:rPr>
                <w:sz w:val="24"/>
              </w:rPr>
              <w:t xml:space="preserve"> </w:t>
            </w:r>
            <w:r>
              <w:rPr>
                <w:sz w:val="24"/>
              </w:rPr>
              <w:t>months</w:t>
            </w:r>
          </w:p>
        </w:tc>
      </w:tr>
      <w:tr w:rsidR="00634B23" w14:paraId="335F7608" w14:textId="77777777" w:rsidTr="00634B23">
        <w:trPr>
          <w:trHeight w:val="587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E725C" w14:textId="77777777" w:rsidR="00634B23" w:rsidRDefault="00634B23" w:rsidP="00634B23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Income</w:t>
            </w:r>
            <w:r w:rsidRPr="00634B23">
              <w:rPr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631C0" w14:textId="77777777" w:rsidR="00634B23" w:rsidRDefault="00634B23" w:rsidP="00634B23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Entitlement/award</w:t>
            </w:r>
            <w:r w:rsidRPr="00634B23">
              <w:rPr>
                <w:sz w:val="24"/>
              </w:rPr>
              <w:t xml:space="preserve"> </w:t>
            </w:r>
            <w:r>
              <w:rPr>
                <w:sz w:val="24"/>
              </w:rPr>
              <w:t>letter</w:t>
            </w:r>
            <w:r w:rsidRPr="00634B23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Pr="00634B23">
              <w:rPr>
                <w:sz w:val="24"/>
              </w:rPr>
              <w:t xml:space="preserve"> </w:t>
            </w:r>
            <w:r>
              <w:rPr>
                <w:sz w:val="24"/>
              </w:rPr>
              <w:t>dated</w:t>
            </w:r>
            <w:r w:rsidRPr="00634B23">
              <w:rPr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 w:rsidRPr="00634B23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Pr="00634B23">
              <w:rPr>
                <w:sz w:val="24"/>
              </w:rPr>
              <w:t xml:space="preserve"> </w:t>
            </w:r>
            <w:r>
              <w:rPr>
                <w:sz w:val="24"/>
              </w:rPr>
              <w:t>last</w:t>
            </w:r>
            <w:r w:rsidRPr="00634B23">
              <w:rPr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 w:rsidRPr="00634B23">
              <w:rPr>
                <w:sz w:val="24"/>
              </w:rPr>
              <w:t xml:space="preserve"> </w:t>
            </w:r>
            <w:r>
              <w:rPr>
                <w:sz w:val="24"/>
              </w:rPr>
              <w:t>months</w:t>
            </w:r>
          </w:p>
        </w:tc>
      </w:tr>
      <w:tr w:rsidR="00634B23" w14:paraId="104BD4D3" w14:textId="77777777" w:rsidTr="00634B23">
        <w:trPr>
          <w:trHeight w:val="587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FB8E7" w14:textId="77777777" w:rsidR="00634B23" w:rsidRDefault="00634B23" w:rsidP="008E1AE3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Income-related</w:t>
            </w:r>
            <w:r w:rsidRPr="00634B23">
              <w:rPr>
                <w:sz w:val="24"/>
              </w:rPr>
              <w:t xml:space="preserve"> </w:t>
            </w:r>
            <w:r>
              <w:rPr>
                <w:sz w:val="24"/>
              </w:rPr>
              <w:t>Employment</w:t>
            </w:r>
            <w:r w:rsidRPr="00634B23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14:paraId="0E5536A9" w14:textId="77777777" w:rsidR="00634B23" w:rsidRDefault="00634B23" w:rsidP="00634B23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Support</w:t>
            </w:r>
            <w:r w:rsidRPr="00634B23">
              <w:rPr>
                <w:sz w:val="24"/>
              </w:rPr>
              <w:t xml:space="preserve"> </w:t>
            </w:r>
            <w:r>
              <w:rPr>
                <w:sz w:val="24"/>
              </w:rPr>
              <w:t>Allowance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EA278" w14:textId="77777777" w:rsidR="00634B23" w:rsidRDefault="00634B23" w:rsidP="008E1AE3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Entitlement/award</w:t>
            </w:r>
            <w:r w:rsidRPr="00634B23">
              <w:rPr>
                <w:sz w:val="24"/>
              </w:rPr>
              <w:t xml:space="preserve"> </w:t>
            </w:r>
            <w:r>
              <w:rPr>
                <w:sz w:val="24"/>
              </w:rPr>
              <w:t>letter</w:t>
            </w:r>
            <w:r w:rsidRPr="00634B23">
              <w:rPr>
                <w:sz w:val="24"/>
              </w:rPr>
              <w:t xml:space="preserve"> </w:t>
            </w:r>
            <w:r>
              <w:rPr>
                <w:sz w:val="24"/>
              </w:rPr>
              <w:t>– dated</w:t>
            </w:r>
            <w:r w:rsidRPr="00634B23">
              <w:rPr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 w:rsidRPr="00634B23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Pr="00634B23">
              <w:rPr>
                <w:sz w:val="24"/>
              </w:rPr>
              <w:t xml:space="preserve"> </w:t>
            </w:r>
            <w:r>
              <w:rPr>
                <w:sz w:val="24"/>
              </w:rPr>
              <w:t>last 3</w:t>
            </w:r>
            <w:r w:rsidRPr="00634B23">
              <w:rPr>
                <w:sz w:val="24"/>
              </w:rPr>
              <w:t xml:space="preserve"> </w:t>
            </w:r>
            <w:r>
              <w:rPr>
                <w:sz w:val="24"/>
              </w:rPr>
              <w:t>months</w:t>
            </w:r>
          </w:p>
        </w:tc>
      </w:tr>
      <w:tr w:rsidR="00711D8C" w14:paraId="5F8089BA" w14:textId="77777777" w:rsidTr="00634B23">
        <w:trPr>
          <w:trHeight w:val="587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0669D" w14:textId="77777777" w:rsidR="00711D8C" w:rsidRDefault="00711D8C" w:rsidP="008E1AE3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Annual Salary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D6536" w14:textId="4467D6FB" w:rsidR="00711D8C" w:rsidRDefault="00794974" w:rsidP="008E1AE3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 xml:space="preserve">Latest P60 or </w:t>
            </w:r>
            <w:r w:rsidR="003024B8">
              <w:rPr>
                <w:sz w:val="24"/>
              </w:rPr>
              <w:t>3 mon</w:t>
            </w:r>
            <w:r w:rsidR="00A3416F">
              <w:rPr>
                <w:sz w:val="24"/>
              </w:rPr>
              <w:t>ths of</w:t>
            </w:r>
            <w:r w:rsidR="00711D8C">
              <w:rPr>
                <w:sz w:val="24"/>
              </w:rPr>
              <w:t xml:space="preserve"> </w:t>
            </w:r>
            <w:r w:rsidR="00A3416F">
              <w:rPr>
                <w:sz w:val="24"/>
              </w:rPr>
              <w:t xml:space="preserve">latest </w:t>
            </w:r>
            <w:proofErr w:type="spellStart"/>
            <w:r w:rsidR="00711D8C">
              <w:rPr>
                <w:sz w:val="24"/>
              </w:rPr>
              <w:t>payslip</w:t>
            </w:r>
            <w:r w:rsidR="00A3416F">
              <w:rPr>
                <w:sz w:val="24"/>
              </w:rPr>
              <w:t>s</w:t>
            </w:r>
            <w:proofErr w:type="spellEnd"/>
          </w:p>
        </w:tc>
      </w:tr>
      <w:tr w:rsidR="00711D8C" w14:paraId="54AB6CF9" w14:textId="77777777" w:rsidTr="00634B23">
        <w:trPr>
          <w:trHeight w:val="587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09EDA" w14:textId="77777777" w:rsidR="00711D8C" w:rsidRDefault="00711D8C" w:rsidP="008E1AE3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Self-Employed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AFBD2" w14:textId="61085404" w:rsidR="00711D8C" w:rsidRDefault="00711D8C" w:rsidP="008E1AE3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 xml:space="preserve">Copy of </w:t>
            </w:r>
            <w:r w:rsidR="00AF48B3">
              <w:rPr>
                <w:sz w:val="24"/>
              </w:rPr>
              <w:t>Self-Assessment</w:t>
            </w:r>
            <w:r w:rsidR="00794974">
              <w:rPr>
                <w:sz w:val="24"/>
              </w:rPr>
              <w:t xml:space="preserve"> tax return 202</w:t>
            </w:r>
            <w:r w:rsidR="00F70232">
              <w:rPr>
                <w:sz w:val="24"/>
              </w:rPr>
              <w:t>4</w:t>
            </w:r>
            <w:r w:rsidR="00794974">
              <w:rPr>
                <w:sz w:val="24"/>
              </w:rPr>
              <w:t>-2</w:t>
            </w:r>
            <w:r w:rsidR="00F70232">
              <w:rPr>
                <w:sz w:val="24"/>
              </w:rPr>
              <w:t>5</w:t>
            </w:r>
          </w:p>
        </w:tc>
      </w:tr>
    </w:tbl>
    <w:p w14:paraId="4F806373" w14:textId="77777777" w:rsidR="00937110" w:rsidRDefault="00937110" w:rsidP="00BC64BC"/>
    <w:p w14:paraId="0B740833" w14:textId="77777777" w:rsidR="003F645A" w:rsidRDefault="003F645A" w:rsidP="00533BB9">
      <w:pPr>
        <w:pStyle w:val="ListParagraph"/>
        <w:numPr>
          <w:ilvl w:val="0"/>
          <w:numId w:val="4"/>
        </w:numPr>
      </w:pPr>
      <w:r>
        <w:t xml:space="preserve">For further information about the 16-19 bursary please click on the link: </w:t>
      </w:r>
    </w:p>
    <w:p w14:paraId="22484001" w14:textId="77777777" w:rsidR="00F24880" w:rsidRDefault="00470776" w:rsidP="006840A6">
      <w:pPr>
        <w:rPr>
          <w:b/>
          <w:sz w:val="32"/>
          <w:szCs w:val="32"/>
        </w:rPr>
      </w:pPr>
      <w:hyperlink r:id="rId8" w:history="1">
        <w:r w:rsidRPr="00470776">
          <w:rPr>
            <w:rStyle w:val="Hyperlink"/>
            <w:b/>
            <w:sz w:val="32"/>
            <w:szCs w:val="32"/>
          </w:rPr>
          <w:t>https://www.gov.uk/1619-bursary-fund</w:t>
        </w:r>
      </w:hyperlink>
    </w:p>
    <w:p w14:paraId="2B611B17" w14:textId="77777777" w:rsidR="00173983" w:rsidRPr="00B95323" w:rsidRDefault="00A9567A" w:rsidP="006840A6">
      <w:r w:rsidRPr="00B95323">
        <w:t>For discretionary bursaries</w:t>
      </w:r>
      <w:r w:rsidR="002367ED" w:rsidRPr="00B95323">
        <w:t xml:space="preserve"> we recognise that </w:t>
      </w:r>
      <w:r w:rsidR="00361545" w:rsidRPr="00B95323">
        <w:t xml:space="preserve">many families are struggling with the increased cost living whilst still </w:t>
      </w:r>
      <w:r w:rsidR="00101100" w:rsidRPr="00B95323">
        <w:t>not being eligible for any Government support</w:t>
      </w:r>
      <w:r w:rsidR="000662E4" w:rsidRPr="00B95323">
        <w:t xml:space="preserve">. We have </w:t>
      </w:r>
      <w:r w:rsidR="00864D10" w:rsidRPr="00B95323">
        <w:t xml:space="preserve">limited </w:t>
      </w:r>
      <w:r w:rsidR="00282C86" w:rsidRPr="00B95323">
        <w:t xml:space="preserve">funds available for </w:t>
      </w:r>
      <w:r w:rsidR="00372C47" w:rsidRPr="00B95323">
        <w:t>students</w:t>
      </w:r>
      <w:r w:rsidR="00A34BC6" w:rsidRPr="00B95323">
        <w:t xml:space="preserve">, but we do encourage </w:t>
      </w:r>
      <w:r w:rsidR="0040177C" w:rsidRPr="00B95323">
        <w:t>families to apply</w:t>
      </w:r>
      <w:r w:rsidR="00A13DF5" w:rsidRPr="00B95323">
        <w:t xml:space="preserve"> via the bursary form</w:t>
      </w:r>
      <w:r w:rsidR="0040177C" w:rsidRPr="00B95323">
        <w:t xml:space="preserve"> for specific needs</w:t>
      </w:r>
      <w:r w:rsidR="00A13DF5" w:rsidRPr="00B95323">
        <w:t xml:space="preserve"> – this can include</w:t>
      </w:r>
      <w:r w:rsidR="00641CF1" w:rsidRPr="00B95323">
        <w:t xml:space="preserve"> subject-</w:t>
      </w:r>
      <w:r w:rsidR="000140D6" w:rsidRPr="00B95323">
        <w:t>specific</w:t>
      </w:r>
      <w:r w:rsidR="000A54CD" w:rsidRPr="00B95323">
        <w:t xml:space="preserve"> trips</w:t>
      </w:r>
      <w:r w:rsidR="000140D6" w:rsidRPr="00B95323">
        <w:t xml:space="preserve">; </w:t>
      </w:r>
      <w:proofErr w:type="spellStart"/>
      <w:r w:rsidR="000140D6" w:rsidRPr="00B95323">
        <w:t>chromebook</w:t>
      </w:r>
      <w:proofErr w:type="spellEnd"/>
      <w:r w:rsidR="000140D6" w:rsidRPr="00B95323">
        <w:t xml:space="preserve"> loans, </w:t>
      </w:r>
      <w:r w:rsidR="0098382E" w:rsidRPr="00B95323">
        <w:t>Visual Arts supplies,</w:t>
      </w:r>
      <w:r w:rsidR="00F97F49" w:rsidRPr="00B95323">
        <w:t xml:space="preserve"> </w:t>
      </w:r>
      <w:r w:rsidR="00C1244F" w:rsidRPr="00B95323">
        <w:t>bus travel</w:t>
      </w:r>
      <w:r w:rsidR="00C27FF6" w:rsidRPr="00B95323">
        <w:t xml:space="preserve"> etc.</w:t>
      </w:r>
    </w:p>
    <w:p w14:paraId="44F06EDF" w14:textId="316DF57A" w:rsidR="001A4EBF" w:rsidRDefault="00173983" w:rsidP="006840A6">
      <w:pPr>
        <w:rPr>
          <w:b/>
          <w:sz w:val="32"/>
          <w:szCs w:val="32"/>
        </w:rPr>
      </w:pPr>
      <w:r w:rsidRPr="00B95323">
        <w:t xml:space="preserve">The initial deadline for bursary applications </w:t>
      </w:r>
      <w:r w:rsidR="0030110C" w:rsidRPr="00B95323">
        <w:t xml:space="preserve">will be </w:t>
      </w:r>
      <w:r w:rsidR="002B6E2B" w:rsidRPr="00B95323">
        <w:t xml:space="preserve">Friday </w:t>
      </w:r>
      <w:r w:rsidR="00F03340" w:rsidRPr="00B95323">
        <w:t>1</w:t>
      </w:r>
      <w:r w:rsidR="000024D8">
        <w:t>9</w:t>
      </w:r>
      <w:r w:rsidR="002B6E2B" w:rsidRPr="00B95323">
        <w:rPr>
          <w:vertAlign w:val="superscript"/>
        </w:rPr>
        <w:t>th</w:t>
      </w:r>
      <w:r w:rsidR="002B6E2B" w:rsidRPr="00B95323">
        <w:t xml:space="preserve"> September 202</w:t>
      </w:r>
      <w:r w:rsidR="000024D8">
        <w:t>5</w:t>
      </w:r>
      <w:r w:rsidR="006468E6" w:rsidRPr="00B95323">
        <w:t>. Eligible students will be notified of their allocation</w:t>
      </w:r>
      <w:r w:rsidR="00F03340" w:rsidRPr="00B95323">
        <w:t xml:space="preserve"> by</w:t>
      </w:r>
      <w:r w:rsidR="00AF0E8D" w:rsidRPr="00B95323">
        <w:t xml:space="preserve"> </w:t>
      </w:r>
      <w:r w:rsidR="00B95323" w:rsidRPr="00B95323">
        <w:t>the</w:t>
      </w:r>
      <w:r w:rsidR="00B95323">
        <w:t xml:space="preserve"> 2</w:t>
      </w:r>
      <w:r w:rsidR="000024D8">
        <w:t>6</w:t>
      </w:r>
      <w:r w:rsidR="00B95323" w:rsidRPr="00B95323">
        <w:rPr>
          <w:vertAlign w:val="superscript"/>
        </w:rPr>
        <w:t>th</w:t>
      </w:r>
      <w:r w:rsidR="00B95323">
        <w:t xml:space="preserve"> September. Late applications will be considered on a case-by case basis.</w:t>
      </w:r>
      <w:r w:rsidR="00B87B59">
        <w:rPr>
          <w:b/>
          <w:sz w:val="32"/>
          <w:szCs w:val="32"/>
        </w:rPr>
        <w:br w:type="page"/>
      </w:r>
    </w:p>
    <w:p w14:paraId="56DA4AA9" w14:textId="4F746823" w:rsidR="00BC64BC" w:rsidRPr="00533BB9" w:rsidRDefault="005E4C45" w:rsidP="00BC64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JMF6</w:t>
      </w:r>
      <w:r w:rsidR="003567A9">
        <w:rPr>
          <w:b/>
          <w:sz w:val="32"/>
          <w:szCs w:val="32"/>
        </w:rPr>
        <w:t>-Abingdon</w:t>
      </w:r>
      <w:r w:rsidR="00533BB9" w:rsidRPr="00533BB9">
        <w:rPr>
          <w:b/>
          <w:sz w:val="32"/>
          <w:szCs w:val="32"/>
        </w:rPr>
        <w:t xml:space="preserve"> 16-19 Bursary</w:t>
      </w:r>
      <w:r w:rsidR="00BC64BC">
        <w:rPr>
          <w:b/>
          <w:sz w:val="32"/>
          <w:szCs w:val="32"/>
        </w:rPr>
        <w:t xml:space="preserve"> </w:t>
      </w:r>
      <w:r w:rsidR="00BC64BC" w:rsidRPr="00533BB9">
        <w:rPr>
          <w:b/>
          <w:sz w:val="32"/>
          <w:szCs w:val="32"/>
        </w:rPr>
        <w:t>Application Form</w:t>
      </w:r>
      <w:r w:rsidR="00794974">
        <w:rPr>
          <w:b/>
          <w:sz w:val="32"/>
          <w:szCs w:val="32"/>
        </w:rPr>
        <w:t xml:space="preserve"> 202</w:t>
      </w:r>
      <w:r w:rsidR="001108F0">
        <w:rPr>
          <w:b/>
          <w:sz w:val="32"/>
          <w:szCs w:val="32"/>
        </w:rPr>
        <w:t>5</w:t>
      </w:r>
      <w:r w:rsidR="00794974">
        <w:rPr>
          <w:b/>
          <w:sz w:val="32"/>
          <w:szCs w:val="32"/>
        </w:rPr>
        <w:t>-2</w:t>
      </w:r>
      <w:r w:rsidR="001108F0">
        <w:rPr>
          <w:b/>
          <w:sz w:val="32"/>
          <w:szCs w:val="32"/>
        </w:rPr>
        <w:t>6</w:t>
      </w:r>
    </w:p>
    <w:p w14:paraId="0F6F1395" w14:textId="77777777" w:rsidR="00533BB9" w:rsidRDefault="00533BB9" w:rsidP="00533BB9">
      <w:pPr>
        <w:jc w:val="center"/>
        <w:rPr>
          <w:b/>
          <w:sz w:val="32"/>
          <w:szCs w:val="32"/>
        </w:rPr>
      </w:pPr>
    </w:p>
    <w:p w14:paraId="334EFAF8" w14:textId="77777777" w:rsidR="00533BB9" w:rsidRDefault="00A802CD" w:rsidP="00533BB9">
      <w:pPr>
        <w:rPr>
          <w:b/>
        </w:rPr>
      </w:pPr>
      <w:r>
        <w:rPr>
          <w:b/>
        </w:rPr>
        <w:t>SECTION 1 – Student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64"/>
        <w:gridCol w:w="5272"/>
      </w:tblGrid>
      <w:tr w:rsidR="00A802CD" w14:paraId="345607DE" w14:textId="77777777" w:rsidTr="00A802CD">
        <w:tc>
          <w:tcPr>
            <w:tcW w:w="5381" w:type="dxa"/>
          </w:tcPr>
          <w:p w14:paraId="77FECCA3" w14:textId="77777777" w:rsidR="00A802CD" w:rsidRDefault="00A802CD" w:rsidP="00533BB9">
            <w:pPr>
              <w:rPr>
                <w:b/>
              </w:rPr>
            </w:pPr>
            <w:r>
              <w:rPr>
                <w:b/>
              </w:rPr>
              <w:t>First Names:</w:t>
            </w:r>
          </w:p>
          <w:p w14:paraId="04FD9389" w14:textId="77777777" w:rsidR="00A802CD" w:rsidRDefault="00A802CD" w:rsidP="00533BB9">
            <w:pPr>
              <w:rPr>
                <w:b/>
              </w:rPr>
            </w:pPr>
          </w:p>
        </w:tc>
        <w:tc>
          <w:tcPr>
            <w:tcW w:w="5381" w:type="dxa"/>
          </w:tcPr>
          <w:p w14:paraId="0F11AE3D" w14:textId="77777777" w:rsidR="00A802CD" w:rsidRDefault="00A802CD" w:rsidP="00533BB9">
            <w:pPr>
              <w:rPr>
                <w:b/>
              </w:rPr>
            </w:pPr>
            <w:r>
              <w:rPr>
                <w:b/>
              </w:rPr>
              <w:t>Surname:</w:t>
            </w:r>
          </w:p>
        </w:tc>
      </w:tr>
      <w:tr w:rsidR="00A802CD" w14:paraId="49913E5C" w14:textId="77777777" w:rsidTr="00A802CD">
        <w:tc>
          <w:tcPr>
            <w:tcW w:w="5381" w:type="dxa"/>
          </w:tcPr>
          <w:p w14:paraId="6378A1D8" w14:textId="77777777" w:rsidR="00A802CD" w:rsidRDefault="00A802CD" w:rsidP="00533BB9">
            <w:pPr>
              <w:rPr>
                <w:b/>
              </w:rPr>
            </w:pPr>
            <w:r>
              <w:rPr>
                <w:b/>
              </w:rPr>
              <w:t>Date of Birth:</w:t>
            </w:r>
          </w:p>
          <w:p w14:paraId="25E5BF46" w14:textId="77777777" w:rsidR="00A802CD" w:rsidRDefault="00A802CD" w:rsidP="00533BB9">
            <w:pPr>
              <w:rPr>
                <w:b/>
              </w:rPr>
            </w:pPr>
          </w:p>
        </w:tc>
        <w:tc>
          <w:tcPr>
            <w:tcW w:w="5381" w:type="dxa"/>
          </w:tcPr>
          <w:p w14:paraId="79E7B82B" w14:textId="77777777" w:rsidR="00A802CD" w:rsidRDefault="00A802CD" w:rsidP="00533BB9">
            <w:pPr>
              <w:rPr>
                <w:b/>
              </w:rPr>
            </w:pPr>
            <w:r>
              <w:rPr>
                <w:b/>
              </w:rPr>
              <w:t>Home Telephone No:</w:t>
            </w:r>
          </w:p>
        </w:tc>
      </w:tr>
      <w:tr w:rsidR="00A802CD" w14:paraId="20FD61E9" w14:textId="77777777" w:rsidTr="00A802CD">
        <w:tc>
          <w:tcPr>
            <w:tcW w:w="5381" w:type="dxa"/>
          </w:tcPr>
          <w:p w14:paraId="64122942" w14:textId="77777777" w:rsidR="00A802CD" w:rsidRDefault="00A802CD" w:rsidP="00533BB9">
            <w:pPr>
              <w:rPr>
                <w:b/>
              </w:rPr>
            </w:pPr>
            <w:r>
              <w:rPr>
                <w:b/>
              </w:rPr>
              <w:t>Email:</w:t>
            </w:r>
          </w:p>
          <w:p w14:paraId="27C5C103" w14:textId="77777777" w:rsidR="00A802CD" w:rsidRDefault="00A802CD" w:rsidP="00533BB9">
            <w:pPr>
              <w:rPr>
                <w:b/>
              </w:rPr>
            </w:pPr>
          </w:p>
        </w:tc>
        <w:tc>
          <w:tcPr>
            <w:tcW w:w="5381" w:type="dxa"/>
          </w:tcPr>
          <w:p w14:paraId="688A697A" w14:textId="77777777" w:rsidR="00A802CD" w:rsidRDefault="00A802CD" w:rsidP="00533BB9">
            <w:pPr>
              <w:rPr>
                <w:b/>
              </w:rPr>
            </w:pPr>
            <w:r>
              <w:rPr>
                <w:b/>
              </w:rPr>
              <w:t>Mobile No:</w:t>
            </w:r>
          </w:p>
        </w:tc>
      </w:tr>
    </w:tbl>
    <w:p w14:paraId="33A1F366" w14:textId="77777777" w:rsidR="00A802CD" w:rsidRDefault="00A802CD" w:rsidP="00533BB9">
      <w:pPr>
        <w:rPr>
          <w:b/>
        </w:rPr>
      </w:pPr>
    </w:p>
    <w:p w14:paraId="67035C08" w14:textId="77777777" w:rsidR="00A802CD" w:rsidRDefault="00A802CD" w:rsidP="00533BB9">
      <w:pPr>
        <w:rPr>
          <w:b/>
        </w:rPr>
      </w:pPr>
      <w:r>
        <w:rPr>
          <w:b/>
        </w:rPr>
        <w:t>SECTION 2 – Are you applying for:</w:t>
      </w:r>
    </w:p>
    <w:p w14:paraId="06EE7FCB" w14:textId="77777777" w:rsidR="00A802CD" w:rsidRPr="00A802CD" w:rsidRDefault="00A802CD" w:rsidP="00A802CD">
      <w:pPr>
        <w:tabs>
          <w:tab w:val="left" w:pos="765"/>
        </w:tabs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9D1003C" wp14:editId="4202F54F">
                <wp:simplePos x="0" y="0"/>
                <wp:positionH relativeFrom="column">
                  <wp:posOffset>57785</wp:posOffset>
                </wp:positionH>
                <wp:positionV relativeFrom="paragraph">
                  <wp:posOffset>304165</wp:posOffset>
                </wp:positionV>
                <wp:extent cx="189230" cy="172720"/>
                <wp:effectExtent l="0" t="0" r="20320" b="1778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17272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A36053" id="Rectangle 2" o:spid="_x0000_s1026" style="position:absolute;margin-left:4.55pt;margin-top:23.95pt;width:14.9pt;height:13.6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" fillcolor="#4f81bd" strokecolor="#385d8a" strokeweight="2pt"/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48CFF8" wp14:editId="425F3715">
                <wp:simplePos x="0" y="0"/>
                <wp:positionH relativeFrom="column">
                  <wp:posOffset>54232</wp:posOffset>
                </wp:positionH>
                <wp:positionV relativeFrom="paragraph">
                  <wp:posOffset>21075</wp:posOffset>
                </wp:positionV>
                <wp:extent cx="189471" cy="172995"/>
                <wp:effectExtent l="0" t="0" r="20320" b="1778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471" cy="1729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82C882" id="Rectangle 1" o:spid="_x0000_s1026" style="position:absolute;margin-left:4.25pt;margin-top:1.65pt;width:14.9pt;height:13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" fillcolor="#4f81bd [3204]" strokecolor="#243f60 [1604]" strokeweight="2pt"/>
            </w:pict>
          </mc:Fallback>
        </mc:AlternateContent>
      </w:r>
      <w:r>
        <w:rPr>
          <w:b/>
        </w:rPr>
        <w:tab/>
      </w:r>
      <w:r w:rsidRPr="00A802CD">
        <w:t>Guaranteed Bursary –</w:t>
      </w:r>
      <w:r w:rsidR="00FC2106">
        <w:t xml:space="preserve"> please complete section 3, 5, and 6</w:t>
      </w:r>
    </w:p>
    <w:p w14:paraId="06A93CE8" w14:textId="77777777" w:rsidR="00A802CD" w:rsidRDefault="00A802CD" w:rsidP="00A802CD">
      <w:pPr>
        <w:tabs>
          <w:tab w:val="left" w:pos="765"/>
        </w:tabs>
      </w:pPr>
      <w:r>
        <w:rPr>
          <w:b/>
        </w:rPr>
        <w:tab/>
      </w:r>
      <w:r w:rsidRPr="00A802CD">
        <w:t xml:space="preserve">Discretionary </w:t>
      </w:r>
      <w:r w:rsidR="002E4F83" w:rsidRPr="00A802CD">
        <w:t>Bursary</w:t>
      </w:r>
      <w:r w:rsidR="002E4F83">
        <w:rPr>
          <w:b/>
        </w:rPr>
        <w:t xml:space="preserve"> –</w:t>
      </w:r>
      <w:r w:rsidRPr="00A802CD">
        <w:t xml:space="preserve"> please complet</w:t>
      </w:r>
      <w:r>
        <w:t>e section 4</w:t>
      </w:r>
      <w:r w:rsidR="00FC2106">
        <w:t>, 5, and 6</w:t>
      </w:r>
    </w:p>
    <w:p w14:paraId="25923F90" w14:textId="77777777" w:rsidR="003F645A" w:rsidRDefault="003F645A" w:rsidP="00A802CD">
      <w:pPr>
        <w:tabs>
          <w:tab w:val="left" w:pos="765"/>
        </w:tabs>
        <w:rPr>
          <w:b/>
        </w:rPr>
      </w:pPr>
    </w:p>
    <w:p w14:paraId="769D4263" w14:textId="77777777" w:rsidR="00A802CD" w:rsidRDefault="00A802CD" w:rsidP="00A802CD">
      <w:pPr>
        <w:tabs>
          <w:tab w:val="left" w:pos="765"/>
        </w:tabs>
        <w:rPr>
          <w:b/>
        </w:rPr>
      </w:pPr>
      <w:r>
        <w:rPr>
          <w:b/>
        </w:rPr>
        <w:t>SECTION 3 – Guaranteed 16 – 19 Bursary (</w:t>
      </w:r>
      <w:r w:rsidR="00BC64BC">
        <w:rPr>
          <w:b/>
        </w:rPr>
        <w:t xml:space="preserve">up to </w:t>
      </w:r>
      <w:r>
        <w:rPr>
          <w:b/>
        </w:rPr>
        <w:t>£1200pa)</w:t>
      </w:r>
    </w:p>
    <w:p w14:paraId="0A08D052" w14:textId="77777777" w:rsidR="00A802CD" w:rsidRDefault="00A802CD" w:rsidP="00A802CD">
      <w:pPr>
        <w:tabs>
          <w:tab w:val="left" w:pos="765"/>
        </w:tabs>
      </w:pPr>
      <w:r>
        <w:t xml:space="preserve">The student who is applying for the award should tick the box that applies to them (please attach </w:t>
      </w:r>
      <w:r w:rsidR="006C5ED7">
        <w:t>a copy of your most recent entitlement/award letter</w:t>
      </w:r>
      <w:r>
        <w:t>)</w:t>
      </w:r>
    </w:p>
    <w:p w14:paraId="0F2C931D" w14:textId="77777777" w:rsidR="00A802CD" w:rsidRDefault="00A802CD" w:rsidP="00A802CD">
      <w:pPr>
        <w:tabs>
          <w:tab w:val="left" w:pos="765"/>
        </w:tabs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F6F85ED" wp14:editId="147197B6">
                <wp:simplePos x="0" y="0"/>
                <wp:positionH relativeFrom="column">
                  <wp:posOffset>57785</wp:posOffset>
                </wp:positionH>
                <wp:positionV relativeFrom="paragraph">
                  <wp:posOffset>9044</wp:posOffset>
                </wp:positionV>
                <wp:extent cx="189471" cy="172995"/>
                <wp:effectExtent l="0" t="0" r="20320" b="1778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471" cy="17299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464CC6" id="Rectangle 3" o:spid="_x0000_s1026" style="position:absolute;margin-left:4.55pt;margin-top:.7pt;width:14.9pt;height:13.6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" fillcolor="#4f81bd" strokecolor="#385d8a" strokeweight="2pt"/>
            </w:pict>
          </mc:Fallback>
        </mc:AlternateContent>
      </w:r>
      <w:r>
        <w:tab/>
        <w:t>I am living in care</w:t>
      </w:r>
    </w:p>
    <w:p w14:paraId="3C14714A" w14:textId="77777777" w:rsidR="00A802CD" w:rsidRDefault="00A802CD" w:rsidP="00A802CD">
      <w:pPr>
        <w:tabs>
          <w:tab w:val="left" w:pos="765"/>
        </w:tabs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D09DD34" wp14:editId="7E78076D">
                <wp:simplePos x="0" y="0"/>
                <wp:positionH relativeFrom="column">
                  <wp:posOffset>58093</wp:posOffset>
                </wp:positionH>
                <wp:positionV relativeFrom="paragraph">
                  <wp:posOffset>24251</wp:posOffset>
                </wp:positionV>
                <wp:extent cx="189471" cy="172995"/>
                <wp:effectExtent l="0" t="0" r="20320" b="1778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471" cy="17299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255AB1" id="Rectangle 4" o:spid="_x0000_s1026" style="position:absolute;margin-left:4.55pt;margin-top:1.9pt;width:14.9pt;height:13.6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" fillcolor="#4f81bd" strokecolor="#385d8a" strokeweight="2pt"/>
            </w:pict>
          </mc:Fallback>
        </mc:AlternateContent>
      </w:r>
      <w:r>
        <w:tab/>
        <w:t>I am a care leaver</w:t>
      </w:r>
    </w:p>
    <w:p w14:paraId="774AEEBC" w14:textId="77777777" w:rsidR="00A802CD" w:rsidRDefault="00A802CD" w:rsidP="00A802CD">
      <w:pPr>
        <w:tabs>
          <w:tab w:val="left" w:pos="765"/>
        </w:tabs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305A440" wp14:editId="5A7AD775">
                <wp:simplePos x="0" y="0"/>
                <wp:positionH relativeFrom="column">
                  <wp:posOffset>57785</wp:posOffset>
                </wp:positionH>
                <wp:positionV relativeFrom="paragraph">
                  <wp:posOffset>318770</wp:posOffset>
                </wp:positionV>
                <wp:extent cx="189230" cy="172720"/>
                <wp:effectExtent l="0" t="0" r="20320" b="1778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17272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EF8E34" id="Rectangle 6" o:spid="_x0000_s1026" style="position:absolute;margin-left:4.55pt;margin-top:25.1pt;width:14.9pt;height:13.6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" fillcolor="#4f81bd" strokecolor="#385d8a" strokeweight="2pt"/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CF3ACB0" wp14:editId="5B34C8BB">
                <wp:simplePos x="0" y="0"/>
                <wp:positionH relativeFrom="column">
                  <wp:posOffset>58093</wp:posOffset>
                </wp:positionH>
                <wp:positionV relativeFrom="paragraph">
                  <wp:posOffset>5835</wp:posOffset>
                </wp:positionV>
                <wp:extent cx="189471" cy="172995"/>
                <wp:effectExtent l="0" t="0" r="20320" b="1778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471" cy="17299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1F69AE" id="Rectangle 5" o:spid="_x0000_s1026" style="position:absolute;margin-left:4.55pt;margin-top:.45pt;width:14.9pt;height:13.6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" fillcolor="#4f81bd" strokecolor="#385d8a" strokeweight="2pt"/>
            </w:pict>
          </mc:Fallback>
        </mc:AlternateContent>
      </w:r>
      <w:r w:rsidR="003655C7">
        <w:tab/>
        <w:t>I am in receipt of Income S</w:t>
      </w:r>
      <w:r>
        <w:t>upport</w:t>
      </w:r>
      <w:r w:rsidR="003655C7">
        <w:t xml:space="preserve"> or Universal Credit</w:t>
      </w:r>
    </w:p>
    <w:p w14:paraId="10B58DBF" w14:textId="77777777" w:rsidR="00A802CD" w:rsidRDefault="00A802CD" w:rsidP="00A802CD">
      <w:pPr>
        <w:tabs>
          <w:tab w:val="left" w:pos="765"/>
        </w:tabs>
      </w:pPr>
      <w:r>
        <w:tab/>
        <w:t xml:space="preserve">I am in receipt of </w:t>
      </w:r>
      <w:r w:rsidR="006C5ED7">
        <w:t xml:space="preserve">Disability Living Allowance </w:t>
      </w:r>
      <w:r w:rsidR="003655C7">
        <w:t xml:space="preserve">or Personal Independence Payment, plus Employment </w:t>
      </w:r>
      <w:r>
        <w:t>Support Allowance</w:t>
      </w:r>
      <w:r w:rsidR="003655C7">
        <w:t xml:space="preserve"> or Universal Credit</w:t>
      </w:r>
      <w:r>
        <w:t xml:space="preserve"> </w:t>
      </w:r>
    </w:p>
    <w:p w14:paraId="200B9E26" w14:textId="77777777" w:rsidR="003F645A" w:rsidRDefault="003F645A" w:rsidP="00A802CD">
      <w:pPr>
        <w:tabs>
          <w:tab w:val="left" w:pos="765"/>
        </w:tabs>
        <w:rPr>
          <w:b/>
        </w:rPr>
      </w:pPr>
    </w:p>
    <w:p w14:paraId="78BECF66" w14:textId="77777777" w:rsidR="00A802CD" w:rsidRDefault="00A802CD" w:rsidP="00A802CD">
      <w:pPr>
        <w:tabs>
          <w:tab w:val="left" w:pos="765"/>
        </w:tabs>
        <w:rPr>
          <w:b/>
        </w:rPr>
      </w:pPr>
      <w:r w:rsidRPr="00A802CD">
        <w:rPr>
          <w:b/>
        </w:rPr>
        <w:t>SECTION 4 – Discretionary 16-19 Bursary</w:t>
      </w:r>
      <w:r w:rsidR="00BC64BC">
        <w:rPr>
          <w:b/>
        </w:rPr>
        <w:t xml:space="preserve"> (up to £300pa)</w:t>
      </w:r>
    </w:p>
    <w:p w14:paraId="4B2773B7" w14:textId="77777777" w:rsidR="003F645A" w:rsidRDefault="003F645A" w:rsidP="003F645A">
      <w:pPr>
        <w:tabs>
          <w:tab w:val="left" w:pos="765"/>
        </w:tabs>
      </w:pPr>
      <w:r>
        <w:tab/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090C1558" wp14:editId="2F9B995A">
                <wp:simplePos x="0" y="0"/>
                <wp:positionH relativeFrom="column">
                  <wp:posOffset>58093</wp:posOffset>
                </wp:positionH>
                <wp:positionV relativeFrom="paragraph">
                  <wp:posOffset>24251</wp:posOffset>
                </wp:positionV>
                <wp:extent cx="189471" cy="172995"/>
                <wp:effectExtent l="0" t="0" r="20320" b="1778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471" cy="17299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426072" id="Rectangle 10" o:spid="_x0000_s1026" style="position:absolute;margin-left:4.55pt;margin-top:1.9pt;width:14.9pt;height:13.6pt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" fillcolor="#4f81bd" strokecolor="#385d8a" strokeweight="2pt"/>
            </w:pict>
          </mc:Fallback>
        </mc:AlternateContent>
      </w:r>
      <w:r>
        <w:t>FSM take up in Year 11</w:t>
      </w:r>
    </w:p>
    <w:p w14:paraId="438F1077" w14:textId="77777777" w:rsidR="003F645A" w:rsidRDefault="003F645A" w:rsidP="003F645A">
      <w:pPr>
        <w:tabs>
          <w:tab w:val="left" w:pos="765"/>
        </w:tabs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7F56D700" wp14:editId="41831BE0">
                <wp:simplePos x="0" y="0"/>
                <wp:positionH relativeFrom="column">
                  <wp:posOffset>57785</wp:posOffset>
                </wp:positionH>
                <wp:positionV relativeFrom="paragraph">
                  <wp:posOffset>318770</wp:posOffset>
                </wp:positionV>
                <wp:extent cx="189230" cy="172720"/>
                <wp:effectExtent l="0" t="0" r="20320" b="1778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17272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A7055C" id="Rectangle 11" o:spid="_x0000_s1026" style="position:absolute;margin-left:4.55pt;margin-top:25.1pt;width:14.9pt;height:13.6pt;z-index:2516582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" fillcolor="#4f81bd" strokecolor="#385d8a" strokeweight="2pt"/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DD14A66" wp14:editId="412005B8">
                <wp:simplePos x="0" y="0"/>
                <wp:positionH relativeFrom="column">
                  <wp:posOffset>58093</wp:posOffset>
                </wp:positionH>
                <wp:positionV relativeFrom="paragraph">
                  <wp:posOffset>5835</wp:posOffset>
                </wp:positionV>
                <wp:extent cx="189471" cy="172995"/>
                <wp:effectExtent l="0" t="0" r="20320" b="1778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471" cy="17299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E012C1" id="Rectangle 12" o:spid="_x0000_s1026" style="position:absolute;margin-left:4.55pt;margin-top:.45pt;width:14.9pt;height:13.6pt;z-index:251658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" fillcolor="#4f81bd" strokecolor="#385d8a" strokeweight="2pt"/>
            </w:pict>
          </mc:Fallback>
        </mc:AlternateContent>
      </w:r>
      <w:r>
        <w:tab/>
        <w:t>FSM entitlement (not necessarily taken up) in Year 11 and Year 12</w:t>
      </w:r>
    </w:p>
    <w:p w14:paraId="62778F07" w14:textId="77777777" w:rsidR="003F645A" w:rsidRDefault="003F645A" w:rsidP="002076C3">
      <w:pPr>
        <w:tabs>
          <w:tab w:val="left" w:pos="765"/>
        </w:tabs>
        <w:ind w:left="720"/>
      </w:pPr>
      <w:r>
        <w:tab/>
        <w:t>I am supplying evidence of significant financial hardship</w:t>
      </w:r>
      <w:r w:rsidR="002076C3">
        <w:t xml:space="preserve"> </w:t>
      </w:r>
      <w:r w:rsidR="002076C3" w:rsidRPr="00634B23">
        <w:t>(</w:t>
      </w:r>
      <w:r w:rsidR="00FC0014" w:rsidRPr="00634B23">
        <w:t xml:space="preserve">please see </w:t>
      </w:r>
      <w:r w:rsidR="00BC64BC" w:rsidRPr="00634B23">
        <w:t>Bursary Fund P</w:t>
      </w:r>
      <w:r w:rsidR="00FC0014" w:rsidRPr="00634B23">
        <w:t>olicy</w:t>
      </w:r>
      <w:r w:rsidR="00BC64BC" w:rsidRPr="00634B23">
        <w:t xml:space="preserve"> page 2</w:t>
      </w:r>
      <w:r w:rsidR="00FC0014" w:rsidRPr="00634B23">
        <w:t xml:space="preserve"> for suitable evidence - </w:t>
      </w:r>
      <w:r w:rsidR="002076C3" w:rsidRPr="00634B23">
        <w:t>cases will be considered on an individual basis by the JMF6 Director)</w:t>
      </w:r>
    </w:p>
    <w:p w14:paraId="1FB6EBAB" w14:textId="77777777" w:rsidR="006840A6" w:rsidRDefault="006840A6">
      <w:pPr>
        <w:rPr>
          <w:b/>
        </w:rPr>
      </w:pPr>
      <w:r>
        <w:rPr>
          <w:b/>
        </w:rPr>
        <w:br w:type="page"/>
      </w:r>
    </w:p>
    <w:p w14:paraId="477BB6B8" w14:textId="77777777" w:rsidR="007C6BB7" w:rsidRDefault="007C6BB7" w:rsidP="00A802CD">
      <w:pPr>
        <w:tabs>
          <w:tab w:val="left" w:pos="765"/>
        </w:tabs>
        <w:rPr>
          <w:b/>
        </w:rPr>
      </w:pPr>
      <w:r w:rsidRPr="007C6BB7">
        <w:rPr>
          <w:b/>
        </w:rPr>
        <w:lastRenderedPageBreak/>
        <w:t xml:space="preserve">SECTION </w:t>
      </w:r>
      <w:r w:rsidR="002076C3">
        <w:rPr>
          <w:b/>
        </w:rPr>
        <w:t>5</w:t>
      </w:r>
      <w:r w:rsidR="001C7A0B">
        <w:rPr>
          <w:b/>
        </w:rPr>
        <w:t xml:space="preserve"> – Student B</w:t>
      </w:r>
      <w:r w:rsidRPr="007C6BB7">
        <w:rPr>
          <w:b/>
        </w:rPr>
        <w:t>ank Account Details</w:t>
      </w:r>
    </w:p>
    <w:p w14:paraId="701D8223" w14:textId="77777777" w:rsidR="007C6BB7" w:rsidRDefault="007C6BB7" w:rsidP="00A802CD">
      <w:pPr>
        <w:tabs>
          <w:tab w:val="left" w:pos="765"/>
        </w:tabs>
        <w:rPr>
          <w:b/>
        </w:rPr>
      </w:pPr>
      <w:r>
        <w:rPr>
          <w:b/>
        </w:rPr>
        <w:t>You should check that your account can accept BACS Direct Credits.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6"/>
      </w:tblGrid>
      <w:tr w:rsidR="007C6BB7" w14:paraId="255AF1E8" w14:textId="77777777" w:rsidTr="007C6BB7">
        <w:tc>
          <w:tcPr>
            <w:tcW w:w="10762" w:type="dxa"/>
          </w:tcPr>
          <w:p w14:paraId="37167BFD" w14:textId="77777777" w:rsidR="007C6BB7" w:rsidRDefault="007C6BB7" w:rsidP="00A802CD">
            <w:pPr>
              <w:tabs>
                <w:tab w:val="left" w:pos="765"/>
              </w:tabs>
              <w:rPr>
                <w:b/>
              </w:rPr>
            </w:pPr>
            <w:r>
              <w:rPr>
                <w:b/>
              </w:rPr>
              <w:t>Bank Name:</w:t>
            </w:r>
          </w:p>
          <w:p w14:paraId="749F7BBD" w14:textId="77777777" w:rsidR="007C6BB7" w:rsidRDefault="007C6BB7" w:rsidP="00A802CD">
            <w:pPr>
              <w:tabs>
                <w:tab w:val="left" w:pos="765"/>
              </w:tabs>
              <w:rPr>
                <w:b/>
              </w:rPr>
            </w:pPr>
          </w:p>
        </w:tc>
      </w:tr>
      <w:tr w:rsidR="007C6BB7" w14:paraId="2D9E0583" w14:textId="77777777" w:rsidTr="007C6BB7">
        <w:tc>
          <w:tcPr>
            <w:tcW w:w="10762" w:type="dxa"/>
          </w:tcPr>
          <w:p w14:paraId="2CFF08A8" w14:textId="77777777" w:rsidR="007C6BB7" w:rsidRDefault="007C6BB7" w:rsidP="007C6BB7">
            <w:pPr>
              <w:tabs>
                <w:tab w:val="left" w:pos="765"/>
              </w:tabs>
              <w:rPr>
                <w:b/>
              </w:rPr>
            </w:pPr>
            <w:r>
              <w:rPr>
                <w:b/>
              </w:rPr>
              <w:t>Branch Address:</w:t>
            </w:r>
          </w:p>
          <w:p w14:paraId="4EFBD16C" w14:textId="77777777" w:rsidR="007C6BB7" w:rsidRDefault="007C6BB7" w:rsidP="007C6BB7">
            <w:pPr>
              <w:tabs>
                <w:tab w:val="left" w:pos="765"/>
              </w:tabs>
              <w:rPr>
                <w:b/>
              </w:rPr>
            </w:pPr>
          </w:p>
        </w:tc>
      </w:tr>
      <w:tr w:rsidR="007C6BB7" w14:paraId="7F936BBD" w14:textId="77777777" w:rsidTr="007C6BB7">
        <w:tc>
          <w:tcPr>
            <w:tcW w:w="10762" w:type="dxa"/>
          </w:tcPr>
          <w:p w14:paraId="22462DEF" w14:textId="77777777" w:rsidR="007C6BB7" w:rsidRDefault="007C6BB7" w:rsidP="00A802CD">
            <w:pPr>
              <w:tabs>
                <w:tab w:val="left" w:pos="765"/>
              </w:tabs>
              <w:rPr>
                <w:b/>
              </w:rPr>
            </w:pPr>
            <w:r>
              <w:rPr>
                <w:b/>
              </w:rPr>
              <w:t>Name of Account Holder:</w:t>
            </w:r>
          </w:p>
          <w:p w14:paraId="795CFE44" w14:textId="77777777" w:rsidR="007C6BB7" w:rsidRDefault="007C6BB7" w:rsidP="00A802CD">
            <w:pPr>
              <w:tabs>
                <w:tab w:val="left" w:pos="765"/>
              </w:tabs>
              <w:rPr>
                <w:b/>
              </w:rPr>
            </w:pPr>
          </w:p>
        </w:tc>
      </w:tr>
      <w:tr w:rsidR="007C6BB7" w14:paraId="5B50D392" w14:textId="77777777" w:rsidTr="007C6BB7">
        <w:tc>
          <w:tcPr>
            <w:tcW w:w="10762" w:type="dxa"/>
          </w:tcPr>
          <w:p w14:paraId="5599275F" w14:textId="77777777" w:rsidR="007C6BB7" w:rsidRDefault="007C6BB7" w:rsidP="00A802CD">
            <w:pPr>
              <w:tabs>
                <w:tab w:val="left" w:pos="765"/>
              </w:tabs>
              <w:rPr>
                <w:b/>
              </w:rPr>
            </w:pPr>
            <w:r>
              <w:rPr>
                <w:b/>
              </w:rPr>
              <w:t>Sort Code:</w:t>
            </w:r>
          </w:p>
          <w:p w14:paraId="6F884F23" w14:textId="77777777" w:rsidR="007C6BB7" w:rsidRDefault="007C6BB7" w:rsidP="00A802CD">
            <w:pPr>
              <w:tabs>
                <w:tab w:val="left" w:pos="765"/>
              </w:tabs>
              <w:rPr>
                <w:b/>
              </w:rPr>
            </w:pPr>
          </w:p>
        </w:tc>
      </w:tr>
      <w:tr w:rsidR="007C6BB7" w14:paraId="69447ED9" w14:textId="77777777" w:rsidTr="007C6BB7">
        <w:tc>
          <w:tcPr>
            <w:tcW w:w="10762" w:type="dxa"/>
          </w:tcPr>
          <w:p w14:paraId="46D16A92" w14:textId="77777777" w:rsidR="007C6BB7" w:rsidRDefault="007C6BB7" w:rsidP="00A802CD">
            <w:pPr>
              <w:tabs>
                <w:tab w:val="left" w:pos="765"/>
              </w:tabs>
              <w:rPr>
                <w:b/>
              </w:rPr>
            </w:pPr>
            <w:r>
              <w:rPr>
                <w:b/>
              </w:rPr>
              <w:t>Account Number:</w:t>
            </w:r>
          </w:p>
          <w:p w14:paraId="6AF23768" w14:textId="77777777" w:rsidR="007C6BB7" w:rsidRDefault="007C6BB7" w:rsidP="00A802CD">
            <w:pPr>
              <w:tabs>
                <w:tab w:val="left" w:pos="765"/>
              </w:tabs>
              <w:rPr>
                <w:b/>
              </w:rPr>
            </w:pPr>
          </w:p>
        </w:tc>
      </w:tr>
      <w:tr w:rsidR="007C6BB7" w14:paraId="159F8959" w14:textId="77777777" w:rsidTr="007C6BB7">
        <w:tc>
          <w:tcPr>
            <w:tcW w:w="10762" w:type="dxa"/>
          </w:tcPr>
          <w:p w14:paraId="03C34498" w14:textId="77777777" w:rsidR="007C6BB7" w:rsidRDefault="007C6BB7" w:rsidP="00A802CD">
            <w:pPr>
              <w:tabs>
                <w:tab w:val="left" w:pos="765"/>
              </w:tabs>
              <w:rPr>
                <w:b/>
              </w:rPr>
            </w:pPr>
            <w:r>
              <w:rPr>
                <w:b/>
              </w:rPr>
              <w:t>Roll Number (Building Society accounts only):</w:t>
            </w:r>
          </w:p>
          <w:p w14:paraId="752B350F" w14:textId="77777777" w:rsidR="007C6BB7" w:rsidRDefault="007C6BB7" w:rsidP="00A802CD">
            <w:pPr>
              <w:tabs>
                <w:tab w:val="left" w:pos="765"/>
              </w:tabs>
              <w:rPr>
                <w:b/>
              </w:rPr>
            </w:pPr>
          </w:p>
        </w:tc>
      </w:tr>
    </w:tbl>
    <w:p w14:paraId="2464C96A" w14:textId="77777777" w:rsidR="007C6BB7" w:rsidRDefault="007C6BB7" w:rsidP="00A802CD">
      <w:pPr>
        <w:tabs>
          <w:tab w:val="left" w:pos="765"/>
        </w:tabs>
        <w:rPr>
          <w:b/>
        </w:rPr>
      </w:pPr>
    </w:p>
    <w:p w14:paraId="21F034B4" w14:textId="20B89050" w:rsidR="00725D46" w:rsidRDefault="00725D46" w:rsidP="00725D46">
      <w:pPr>
        <w:tabs>
          <w:tab w:val="left" w:pos="765"/>
        </w:tabs>
        <w:rPr>
          <w:b/>
        </w:rPr>
      </w:pPr>
      <w:r w:rsidRPr="00B95323">
        <w:rPr>
          <w:b/>
        </w:rPr>
        <w:t>SECTION 6 – Student Needs</w:t>
      </w:r>
      <w:r w:rsidR="00DA1889" w:rsidRPr="00B95323">
        <w:rPr>
          <w:b/>
        </w:rPr>
        <w:t>. Please identify any items</w:t>
      </w:r>
      <w:r w:rsidR="002732F5" w:rsidRPr="00B95323">
        <w:rPr>
          <w:b/>
        </w:rPr>
        <w:t xml:space="preserve"> that would </w:t>
      </w:r>
      <w:r w:rsidR="00383F67" w:rsidRPr="00B95323">
        <w:rPr>
          <w:b/>
        </w:rPr>
        <w:t xml:space="preserve">help </w:t>
      </w:r>
      <w:r w:rsidR="008F6421" w:rsidRPr="00B95323">
        <w:rPr>
          <w:b/>
        </w:rPr>
        <w:t>the student</w:t>
      </w:r>
      <w:r w:rsidR="00383F67" w:rsidRPr="00B95323">
        <w:rPr>
          <w:b/>
        </w:rPr>
        <w:t xml:space="preserve"> be su</w:t>
      </w:r>
      <w:r w:rsidR="0029010A" w:rsidRPr="00B95323">
        <w:rPr>
          <w:b/>
        </w:rPr>
        <w:t>ccessful</w:t>
      </w:r>
      <w:r w:rsidR="00384B7D" w:rsidRPr="00B95323">
        <w:rPr>
          <w:b/>
        </w:rPr>
        <w:t xml:space="preserve"> in JMF6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36"/>
      </w:tblGrid>
      <w:tr w:rsidR="00162E33" w14:paraId="29D92D7E" w14:textId="77777777" w:rsidTr="00162E33">
        <w:tc>
          <w:tcPr>
            <w:tcW w:w="10762" w:type="dxa"/>
          </w:tcPr>
          <w:p w14:paraId="16EB7634" w14:textId="77777777" w:rsidR="00162E33" w:rsidRDefault="00162E33" w:rsidP="008E1AE3">
            <w:pPr>
              <w:tabs>
                <w:tab w:val="left" w:pos="765"/>
              </w:tabs>
              <w:rPr>
                <w:b/>
              </w:rPr>
            </w:pPr>
          </w:p>
          <w:p w14:paraId="5A1EE0C0" w14:textId="77777777" w:rsidR="00162E33" w:rsidRDefault="00162E33" w:rsidP="008E1AE3">
            <w:pPr>
              <w:tabs>
                <w:tab w:val="left" w:pos="765"/>
              </w:tabs>
              <w:rPr>
                <w:b/>
              </w:rPr>
            </w:pPr>
          </w:p>
          <w:p w14:paraId="58AD2529" w14:textId="77777777" w:rsidR="00162E33" w:rsidRDefault="00162E33" w:rsidP="008E1AE3">
            <w:pPr>
              <w:tabs>
                <w:tab w:val="left" w:pos="765"/>
              </w:tabs>
              <w:rPr>
                <w:b/>
              </w:rPr>
            </w:pPr>
          </w:p>
          <w:p w14:paraId="50F25D62" w14:textId="77777777" w:rsidR="00162E33" w:rsidRDefault="00162E33" w:rsidP="008E1AE3">
            <w:pPr>
              <w:tabs>
                <w:tab w:val="left" w:pos="765"/>
              </w:tabs>
              <w:rPr>
                <w:b/>
              </w:rPr>
            </w:pPr>
          </w:p>
          <w:p w14:paraId="6C2336CE" w14:textId="77777777" w:rsidR="00162E33" w:rsidRDefault="00162E33" w:rsidP="008E1AE3">
            <w:pPr>
              <w:tabs>
                <w:tab w:val="left" w:pos="765"/>
              </w:tabs>
              <w:rPr>
                <w:b/>
              </w:rPr>
            </w:pPr>
          </w:p>
          <w:p w14:paraId="3490960D" w14:textId="77777777" w:rsidR="00162E33" w:rsidRDefault="00162E33" w:rsidP="008E1AE3">
            <w:pPr>
              <w:tabs>
                <w:tab w:val="left" w:pos="765"/>
              </w:tabs>
              <w:rPr>
                <w:b/>
              </w:rPr>
            </w:pPr>
          </w:p>
        </w:tc>
      </w:tr>
      <w:tr w:rsidR="00162E33" w14:paraId="1EB2A1BE" w14:textId="77777777" w:rsidTr="00162E33">
        <w:tc>
          <w:tcPr>
            <w:tcW w:w="10762" w:type="dxa"/>
          </w:tcPr>
          <w:p w14:paraId="6C33EA5B" w14:textId="77777777" w:rsidR="00162E33" w:rsidRDefault="00162E33" w:rsidP="008E1AE3">
            <w:pPr>
              <w:tabs>
                <w:tab w:val="left" w:pos="765"/>
              </w:tabs>
              <w:rPr>
                <w:b/>
              </w:rPr>
            </w:pPr>
          </w:p>
        </w:tc>
      </w:tr>
      <w:tr w:rsidR="00162E33" w14:paraId="3FFD1461" w14:textId="77777777" w:rsidTr="00162E33">
        <w:tc>
          <w:tcPr>
            <w:tcW w:w="10762" w:type="dxa"/>
          </w:tcPr>
          <w:p w14:paraId="312A549F" w14:textId="77777777" w:rsidR="00162E33" w:rsidRDefault="00162E33" w:rsidP="008E1AE3">
            <w:pPr>
              <w:tabs>
                <w:tab w:val="left" w:pos="765"/>
              </w:tabs>
              <w:rPr>
                <w:b/>
              </w:rPr>
            </w:pPr>
          </w:p>
        </w:tc>
      </w:tr>
      <w:tr w:rsidR="00162E33" w14:paraId="788B549A" w14:textId="77777777" w:rsidTr="00162E33">
        <w:tc>
          <w:tcPr>
            <w:tcW w:w="10762" w:type="dxa"/>
          </w:tcPr>
          <w:p w14:paraId="05DFDF6F" w14:textId="77777777" w:rsidR="00162E33" w:rsidRDefault="00162E33" w:rsidP="008E1AE3">
            <w:pPr>
              <w:tabs>
                <w:tab w:val="left" w:pos="765"/>
              </w:tabs>
              <w:rPr>
                <w:b/>
              </w:rPr>
            </w:pPr>
          </w:p>
        </w:tc>
      </w:tr>
      <w:tr w:rsidR="00162E33" w14:paraId="229153FE" w14:textId="77777777" w:rsidTr="00162E33">
        <w:tc>
          <w:tcPr>
            <w:tcW w:w="10762" w:type="dxa"/>
          </w:tcPr>
          <w:p w14:paraId="7E58751A" w14:textId="77777777" w:rsidR="00162E33" w:rsidRDefault="00162E33" w:rsidP="008E1AE3">
            <w:pPr>
              <w:tabs>
                <w:tab w:val="left" w:pos="765"/>
              </w:tabs>
              <w:rPr>
                <w:b/>
              </w:rPr>
            </w:pPr>
          </w:p>
        </w:tc>
      </w:tr>
      <w:tr w:rsidR="00162E33" w14:paraId="255ABE23" w14:textId="77777777" w:rsidTr="00162E33">
        <w:tc>
          <w:tcPr>
            <w:tcW w:w="10762" w:type="dxa"/>
          </w:tcPr>
          <w:p w14:paraId="6429742D" w14:textId="77777777" w:rsidR="00162E33" w:rsidRDefault="00162E33" w:rsidP="008E1AE3">
            <w:pPr>
              <w:tabs>
                <w:tab w:val="left" w:pos="765"/>
              </w:tabs>
              <w:rPr>
                <w:b/>
              </w:rPr>
            </w:pPr>
          </w:p>
        </w:tc>
      </w:tr>
    </w:tbl>
    <w:p w14:paraId="330405AF" w14:textId="77777777" w:rsidR="00162E33" w:rsidRDefault="00162E33" w:rsidP="00A802CD">
      <w:pPr>
        <w:tabs>
          <w:tab w:val="left" w:pos="765"/>
        </w:tabs>
        <w:rPr>
          <w:b/>
        </w:rPr>
      </w:pPr>
    </w:p>
    <w:p w14:paraId="498FB62F" w14:textId="250B0679" w:rsidR="007C6BB7" w:rsidRDefault="002076C3" w:rsidP="00A802CD">
      <w:pPr>
        <w:tabs>
          <w:tab w:val="left" w:pos="765"/>
        </w:tabs>
        <w:rPr>
          <w:b/>
        </w:rPr>
      </w:pPr>
      <w:r>
        <w:rPr>
          <w:b/>
        </w:rPr>
        <w:t xml:space="preserve">SECTION </w:t>
      </w:r>
      <w:r w:rsidR="00162E33">
        <w:rPr>
          <w:b/>
        </w:rPr>
        <w:t>7</w:t>
      </w:r>
      <w:r w:rsidR="007C6BB7">
        <w:rPr>
          <w:b/>
        </w:rPr>
        <w:t xml:space="preserve"> – Declaration</w:t>
      </w:r>
    </w:p>
    <w:p w14:paraId="294CF846" w14:textId="77777777" w:rsidR="007C6BB7" w:rsidRDefault="007C6BB7" w:rsidP="007C6BB7">
      <w:pPr>
        <w:pStyle w:val="ListParagraph"/>
        <w:numPr>
          <w:ilvl w:val="0"/>
          <w:numId w:val="5"/>
        </w:numPr>
        <w:tabs>
          <w:tab w:val="left" w:pos="765"/>
        </w:tabs>
      </w:pPr>
      <w:r w:rsidRPr="007C6BB7">
        <w:t>I declare that the statements made on this form are true and to the best of my knowledge are correct in every respect. I undertake to supply any additional information that may be required to verify the particulars given. I understand that if I refuse to provide information relevant to my claim the application will not be accepted. I also undertake to inform the school of any alteration to any of the particulars in writing. I agree to repay the school in full and immediately any sums advanced to me if the information I have given is shown to be false or deliberately misleading.</w:t>
      </w:r>
    </w:p>
    <w:p w14:paraId="08DD6F0C" w14:textId="77777777" w:rsidR="007C6BB7" w:rsidRDefault="007C6BB7" w:rsidP="007C6BB7">
      <w:pPr>
        <w:pStyle w:val="ListParagraph"/>
        <w:numPr>
          <w:ilvl w:val="0"/>
          <w:numId w:val="5"/>
        </w:numPr>
        <w:tabs>
          <w:tab w:val="left" w:pos="765"/>
        </w:tabs>
      </w:pPr>
      <w:r>
        <w:t xml:space="preserve"> I am aware that the funding only covers the current academic year and that I must re-apply next year; there is no guarantee that I will receive funding for future years even if I am eligible for the current year.</w:t>
      </w:r>
    </w:p>
    <w:p w14:paraId="31F9DC21" w14:textId="77777777" w:rsidR="006840A6" w:rsidRDefault="006840A6" w:rsidP="007C6BB7">
      <w:pPr>
        <w:tabs>
          <w:tab w:val="left" w:pos="765"/>
        </w:tabs>
        <w:rPr>
          <w:b/>
        </w:rPr>
      </w:pPr>
    </w:p>
    <w:p w14:paraId="597E9D60" w14:textId="77777777" w:rsidR="007C6BB7" w:rsidRPr="00FC1C12" w:rsidRDefault="00FC1C12" w:rsidP="007C6BB7">
      <w:pPr>
        <w:tabs>
          <w:tab w:val="left" w:pos="765"/>
        </w:tabs>
        <w:rPr>
          <w:b/>
        </w:rPr>
      </w:pPr>
      <w:r w:rsidRPr="00FC1C12">
        <w:rPr>
          <w:b/>
        </w:rPr>
        <w:t>Signed (Student):                                                                                                            Date:</w:t>
      </w:r>
    </w:p>
    <w:p w14:paraId="69685F56" w14:textId="77777777" w:rsidR="00FC1C12" w:rsidRPr="00FC1C12" w:rsidRDefault="00FC1C12" w:rsidP="007C6BB7">
      <w:pPr>
        <w:tabs>
          <w:tab w:val="left" w:pos="765"/>
        </w:tabs>
        <w:rPr>
          <w:b/>
        </w:rPr>
      </w:pPr>
    </w:p>
    <w:p w14:paraId="641E62EC" w14:textId="77777777" w:rsidR="00FC1C12" w:rsidRDefault="00FC1C12" w:rsidP="007C6BB7">
      <w:pPr>
        <w:tabs>
          <w:tab w:val="left" w:pos="765"/>
        </w:tabs>
        <w:rPr>
          <w:b/>
        </w:rPr>
      </w:pPr>
      <w:r w:rsidRPr="00FC1C12">
        <w:rPr>
          <w:b/>
        </w:rPr>
        <w:t>Signed (Parent or Guardian):                                                                                        Date:</w:t>
      </w:r>
    </w:p>
    <w:p w14:paraId="7CC5DB29" w14:textId="77777777" w:rsidR="00FC1C12" w:rsidRDefault="00FC1C12" w:rsidP="007C6BB7">
      <w:pPr>
        <w:tabs>
          <w:tab w:val="left" w:pos="765"/>
        </w:tabs>
        <w:rPr>
          <w:b/>
        </w:rPr>
      </w:pPr>
    </w:p>
    <w:p w14:paraId="4D75B585" w14:textId="3A7157CC" w:rsidR="006840A6" w:rsidRDefault="00FC1C12" w:rsidP="007C6BB7">
      <w:pPr>
        <w:tabs>
          <w:tab w:val="left" w:pos="765"/>
        </w:tabs>
        <w:rPr>
          <w:b/>
        </w:rPr>
      </w:pPr>
      <w:r w:rsidRPr="00FC1C12">
        <w:t xml:space="preserve">Please return this form to </w:t>
      </w:r>
      <w:r w:rsidR="00167092">
        <w:t>John Mason</w:t>
      </w:r>
      <w:r w:rsidR="002B2E57">
        <w:t xml:space="preserve"> School JMF6</w:t>
      </w:r>
      <w:r w:rsidR="003567A9">
        <w:t>-Abin</w:t>
      </w:r>
      <w:r w:rsidR="000F0D5A">
        <w:t>g</w:t>
      </w:r>
      <w:r w:rsidR="003567A9">
        <w:t>don</w:t>
      </w:r>
      <w:r w:rsidR="002B2E57">
        <w:t xml:space="preserve"> Administrator </w:t>
      </w:r>
      <w:r w:rsidRPr="00FC1C12">
        <w:t>in an envelope clearly marked:</w:t>
      </w:r>
      <w:r>
        <w:rPr>
          <w:b/>
        </w:rPr>
        <w:t xml:space="preserve"> </w:t>
      </w:r>
      <w:r w:rsidR="00167092">
        <w:rPr>
          <w:b/>
        </w:rPr>
        <w:t>John Mason</w:t>
      </w:r>
      <w:r>
        <w:rPr>
          <w:b/>
        </w:rPr>
        <w:t xml:space="preserve"> School 16-19 Bursary Fund</w:t>
      </w:r>
      <w:r w:rsidR="00162E33">
        <w:rPr>
          <w:b/>
        </w:rPr>
        <w:t xml:space="preserve">, or email to </w:t>
      </w:r>
      <w:proofErr w:type="spellStart"/>
      <w:r w:rsidR="00162E33">
        <w:rPr>
          <w:b/>
        </w:rPr>
        <w:t>jcooke@johnmason.school</w:t>
      </w:r>
      <w:proofErr w:type="spellEnd"/>
    </w:p>
    <w:p w14:paraId="05FF0FBA" w14:textId="77777777" w:rsidR="00FC1C12" w:rsidRPr="00FC1C12" w:rsidRDefault="006840A6" w:rsidP="007C6BB7">
      <w:pPr>
        <w:tabs>
          <w:tab w:val="left" w:pos="765"/>
        </w:tabs>
        <w:rPr>
          <w:b/>
        </w:rPr>
      </w:pPr>
      <w:r w:rsidRPr="00FC1C12">
        <w:rPr>
          <w:b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0C101156" wp14:editId="36B11C9B">
                <wp:simplePos x="0" y="0"/>
                <wp:positionH relativeFrom="column">
                  <wp:posOffset>101600</wp:posOffset>
                </wp:positionH>
                <wp:positionV relativeFrom="paragraph">
                  <wp:posOffset>207010</wp:posOffset>
                </wp:positionV>
                <wp:extent cx="6227445" cy="6534150"/>
                <wp:effectExtent l="0" t="0" r="2095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53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F004F" w14:textId="77777777" w:rsidR="00FC1C12" w:rsidRPr="00FC1C12" w:rsidRDefault="00FC1C12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FC1C12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For School use:                                                                   Date Received:</w:t>
                            </w:r>
                          </w:p>
                          <w:p w14:paraId="7DBB8826" w14:textId="77777777" w:rsidR="00FC1C12" w:rsidRPr="00FC1C12" w:rsidRDefault="00FC1C12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1E631584" w14:textId="77777777" w:rsidR="00FC1C12" w:rsidRPr="00FC1C12" w:rsidRDefault="00FC1C12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FC1C12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Bursary Approved: Yes or No                                           Guaranteed Bursary or Discretionary Bursary</w:t>
                            </w:r>
                          </w:p>
                          <w:p w14:paraId="5A3D183B" w14:textId="77777777" w:rsidR="00FC1C12" w:rsidRPr="00FC1C12" w:rsidRDefault="00FC1C12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74D780DF" w14:textId="77777777" w:rsidR="00FC1C12" w:rsidRPr="00FC1C12" w:rsidRDefault="00FC1C12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FC1C12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Authorised By:                                                                     Date:</w:t>
                            </w:r>
                          </w:p>
                          <w:p w14:paraId="0A77EB5E" w14:textId="77777777" w:rsidR="00FC1C12" w:rsidRPr="00FC1C12" w:rsidRDefault="00FC1C12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358D2E78" w14:textId="77777777" w:rsidR="00FC1C12" w:rsidRPr="00FC1C12" w:rsidRDefault="00FC1C12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FC1C12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First payment made – date:  </w:t>
                            </w:r>
                          </w:p>
                          <w:p w14:paraId="043C89B7" w14:textId="77777777" w:rsidR="00FC1C12" w:rsidRPr="00FC1C12" w:rsidRDefault="00FC1C12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217BD5F9" w14:textId="77777777" w:rsidR="00FC1C12" w:rsidRPr="00FC1C12" w:rsidRDefault="00FC1C12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FC1C12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Additional Notes:</w:t>
                            </w:r>
                          </w:p>
                          <w:p w14:paraId="26CC768B" w14:textId="77777777" w:rsidR="00FC1C12" w:rsidRDefault="00FC1C12"/>
                          <w:p w14:paraId="0CEC781C" w14:textId="77777777" w:rsidR="00FC1C12" w:rsidRDefault="00FC1C12"/>
                          <w:p w14:paraId="66C873D4" w14:textId="77777777" w:rsidR="00FC1C12" w:rsidRDefault="00FC1C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1011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pt;margin-top:16.3pt;width:490.35pt;height:514.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">
                <v:textbox>
                  <w:txbxContent>
                    <w:p w14:paraId="1CFF004F" w14:textId="77777777" w:rsidR="00FC1C12" w:rsidRPr="00FC1C12" w:rsidRDefault="00FC1C12">
                      <w:pPr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FC1C12">
                        <w:rPr>
                          <w:b/>
                          <w:i/>
                          <w:sz w:val="20"/>
                          <w:szCs w:val="20"/>
                        </w:rPr>
                        <w:t>For School use:                                                                   Date Received:</w:t>
                      </w:r>
                    </w:p>
                    <w:p w14:paraId="7DBB8826" w14:textId="77777777" w:rsidR="00FC1C12" w:rsidRPr="00FC1C12" w:rsidRDefault="00FC1C12">
                      <w:pPr>
                        <w:rPr>
                          <w:b/>
                          <w:i/>
                          <w:sz w:val="20"/>
                          <w:szCs w:val="20"/>
                        </w:rPr>
                      </w:pPr>
                    </w:p>
                    <w:p w14:paraId="1E631584" w14:textId="77777777" w:rsidR="00FC1C12" w:rsidRPr="00FC1C12" w:rsidRDefault="00FC1C12">
                      <w:pPr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FC1C12">
                        <w:rPr>
                          <w:b/>
                          <w:i/>
                          <w:sz w:val="20"/>
                          <w:szCs w:val="20"/>
                        </w:rPr>
                        <w:t>Bursary Approved: Yes or No                                           Guaranteed Bursary or Discretionary Bursary</w:t>
                      </w:r>
                    </w:p>
                    <w:p w14:paraId="5A3D183B" w14:textId="77777777" w:rsidR="00FC1C12" w:rsidRPr="00FC1C12" w:rsidRDefault="00FC1C12">
                      <w:pPr>
                        <w:rPr>
                          <w:b/>
                          <w:i/>
                          <w:sz w:val="20"/>
                          <w:szCs w:val="20"/>
                        </w:rPr>
                      </w:pPr>
                    </w:p>
                    <w:p w14:paraId="74D780DF" w14:textId="77777777" w:rsidR="00FC1C12" w:rsidRPr="00FC1C12" w:rsidRDefault="00FC1C12">
                      <w:pPr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FC1C12">
                        <w:rPr>
                          <w:b/>
                          <w:i/>
                          <w:sz w:val="20"/>
                          <w:szCs w:val="20"/>
                        </w:rPr>
                        <w:t>Authorised By:                                                                     Date:</w:t>
                      </w:r>
                    </w:p>
                    <w:p w14:paraId="0A77EB5E" w14:textId="77777777" w:rsidR="00FC1C12" w:rsidRPr="00FC1C12" w:rsidRDefault="00FC1C12">
                      <w:pPr>
                        <w:rPr>
                          <w:b/>
                          <w:i/>
                          <w:sz w:val="20"/>
                          <w:szCs w:val="20"/>
                        </w:rPr>
                      </w:pPr>
                    </w:p>
                    <w:p w14:paraId="358D2E78" w14:textId="77777777" w:rsidR="00FC1C12" w:rsidRPr="00FC1C12" w:rsidRDefault="00FC1C12">
                      <w:pPr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FC1C12">
                        <w:rPr>
                          <w:b/>
                          <w:i/>
                          <w:sz w:val="20"/>
                          <w:szCs w:val="20"/>
                        </w:rPr>
                        <w:t xml:space="preserve">First payment made – date:  </w:t>
                      </w:r>
                    </w:p>
                    <w:p w14:paraId="043C89B7" w14:textId="77777777" w:rsidR="00FC1C12" w:rsidRPr="00FC1C12" w:rsidRDefault="00FC1C12">
                      <w:pPr>
                        <w:rPr>
                          <w:b/>
                          <w:i/>
                          <w:sz w:val="20"/>
                          <w:szCs w:val="20"/>
                        </w:rPr>
                      </w:pPr>
                    </w:p>
                    <w:p w14:paraId="217BD5F9" w14:textId="77777777" w:rsidR="00FC1C12" w:rsidRPr="00FC1C12" w:rsidRDefault="00FC1C12">
                      <w:pPr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FC1C12">
                        <w:rPr>
                          <w:b/>
                          <w:i/>
                          <w:sz w:val="20"/>
                          <w:szCs w:val="20"/>
                        </w:rPr>
                        <w:t>Additional Notes:</w:t>
                      </w:r>
                    </w:p>
                    <w:p w14:paraId="26CC768B" w14:textId="77777777" w:rsidR="00FC1C12" w:rsidRDefault="00FC1C12"/>
                    <w:p w14:paraId="0CEC781C" w14:textId="77777777" w:rsidR="00FC1C12" w:rsidRDefault="00FC1C12"/>
                    <w:p w14:paraId="66C873D4" w14:textId="77777777" w:rsidR="00FC1C12" w:rsidRDefault="00FC1C12"/>
                  </w:txbxContent>
                </v:textbox>
              </v:shape>
            </w:pict>
          </mc:Fallback>
        </mc:AlternateContent>
      </w:r>
    </w:p>
    <w:sectPr w:rsidR="00FC1C12" w:rsidRPr="00FC1C12" w:rsidSect="00533BB9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58D9F" w14:textId="77777777" w:rsidR="00201341" w:rsidRDefault="00201341" w:rsidP="000F0D5A">
      <w:pPr>
        <w:spacing w:after="0" w:line="240" w:lineRule="auto"/>
      </w:pPr>
      <w:r>
        <w:separator/>
      </w:r>
    </w:p>
  </w:endnote>
  <w:endnote w:type="continuationSeparator" w:id="0">
    <w:p w14:paraId="4CF44522" w14:textId="77777777" w:rsidR="00201341" w:rsidRDefault="00201341" w:rsidP="000F0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7D3D70" w14:textId="77777777" w:rsidR="00201341" w:rsidRDefault="00201341" w:rsidP="000F0D5A">
      <w:pPr>
        <w:spacing w:after="0" w:line="240" w:lineRule="auto"/>
      </w:pPr>
      <w:r>
        <w:separator/>
      </w:r>
    </w:p>
  </w:footnote>
  <w:footnote w:type="continuationSeparator" w:id="0">
    <w:p w14:paraId="607175AC" w14:textId="77777777" w:rsidR="00201341" w:rsidRDefault="00201341" w:rsidP="000F0D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54675"/>
    <w:multiLevelType w:val="hybridMultilevel"/>
    <w:tmpl w:val="85741F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4747BE"/>
    <w:multiLevelType w:val="hybridMultilevel"/>
    <w:tmpl w:val="FEE07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547DF"/>
    <w:multiLevelType w:val="multilevel"/>
    <w:tmpl w:val="DC8ED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3BF5403"/>
    <w:multiLevelType w:val="hybridMultilevel"/>
    <w:tmpl w:val="98F8D5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685F60"/>
    <w:multiLevelType w:val="hybridMultilevel"/>
    <w:tmpl w:val="C0D081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437756"/>
    <w:multiLevelType w:val="hybridMultilevel"/>
    <w:tmpl w:val="EEBC4C4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C943AF"/>
    <w:multiLevelType w:val="hybridMultilevel"/>
    <w:tmpl w:val="BBF64B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78364402">
    <w:abstractNumId w:val="3"/>
  </w:num>
  <w:num w:numId="2" w16cid:durableId="1261453357">
    <w:abstractNumId w:val="6"/>
  </w:num>
  <w:num w:numId="3" w16cid:durableId="1501045414">
    <w:abstractNumId w:val="5"/>
  </w:num>
  <w:num w:numId="4" w16cid:durableId="1748267873">
    <w:abstractNumId w:val="1"/>
  </w:num>
  <w:num w:numId="5" w16cid:durableId="1265192697">
    <w:abstractNumId w:val="4"/>
  </w:num>
  <w:num w:numId="6" w16cid:durableId="1144739880">
    <w:abstractNumId w:val="0"/>
  </w:num>
  <w:num w:numId="7" w16cid:durableId="18088633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47F"/>
    <w:rsid w:val="000024D8"/>
    <w:rsid w:val="00007AC7"/>
    <w:rsid w:val="000140D6"/>
    <w:rsid w:val="000254B7"/>
    <w:rsid w:val="00054D80"/>
    <w:rsid w:val="000662E4"/>
    <w:rsid w:val="000A54CD"/>
    <w:rsid w:val="000C5997"/>
    <w:rsid w:val="000F0D5A"/>
    <w:rsid w:val="00101100"/>
    <w:rsid w:val="001061D0"/>
    <w:rsid w:val="001108F0"/>
    <w:rsid w:val="00131A69"/>
    <w:rsid w:val="00162E33"/>
    <w:rsid w:val="00167092"/>
    <w:rsid w:val="00173983"/>
    <w:rsid w:val="001A4EBF"/>
    <w:rsid w:val="001B50A2"/>
    <w:rsid w:val="001C7A0B"/>
    <w:rsid w:val="001D677B"/>
    <w:rsid w:val="00201341"/>
    <w:rsid w:val="002076C3"/>
    <w:rsid w:val="002367ED"/>
    <w:rsid w:val="00240DDD"/>
    <w:rsid w:val="002732F5"/>
    <w:rsid w:val="00280053"/>
    <w:rsid w:val="00282C86"/>
    <w:rsid w:val="0029010A"/>
    <w:rsid w:val="002A05BD"/>
    <w:rsid w:val="002B2E57"/>
    <w:rsid w:val="002B6E2B"/>
    <w:rsid w:val="002E3340"/>
    <w:rsid w:val="002E4F83"/>
    <w:rsid w:val="0030110C"/>
    <w:rsid w:val="003024B8"/>
    <w:rsid w:val="00305A6B"/>
    <w:rsid w:val="003567A9"/>
    <w:rsid w:val="00361545"/>
    <w:rsid w:val="003655C7"/>
    <w:rsid w:val="00371D66"/>
    <w:rsid w:val="00372C47"/>
    <w:rsid w:val="00383F67"/>
    <w:rsid w:val="00384B7D"/>
    <w:rsid w:val="003A0EF5"/>
    <w:rsid w:val="003B0E9C"/>
    <w:rsid w:val="003B56D8"/>
    <w:rsid w:val="003C1B11"/>
    <w:rsid w:val="003D38EB"/>
    <w:rsid w:val="003F645A"/>
    <w:rsid w:val="0040177C"/>
    <w:rsid w:val="004629B0"/>
    <w:rsid w:val="00470776"/>
    <w:rsid w:val="0049073A"/>
    <w:rsid w:val="004952FC"/>
    <w:rsid w:val="004D297C"/>
    <w:rsid w:val="00533BB9"/>
    <w:rsid w:val="005522B4"/>
    <w:rsid w:val="005D23E4"/>
    <w:rsid w:val="005E4C45"/>
    <w:rsid w:val="00634B23"/>
    <w:rsid w:val="006406D0"/>
    <w:rsid w:val="00641CF1"/>
    <w:rsid w:val="006468E6"/>
    <w:rsid w:val="00654050"/>
    <w:rsid w:val="00680223"/>
    <w:rsid w:val="006840A6"/>
    <w:rsid w:val="006C2C37"/>
    <w:rsid w:val="006C5ED7"/>
    <w:rsid w:val="00711D8C"/>
    <w:rsid w:val="00725D46"/>
    <w:rsid w:val="007329DB"/>
    <w:rsid w:val="00737082"/>
    <w:rsid w:val="00775CFC"/>
    <w:rsid w:val="00794974"/>
    <w:rsid w:val="007C6BB7"/>
    <w:rsid w:val="00864D10"/>
    <w:rsid w:val="00892097"/>
    <w:rsid w:val="00893140"/>
    <w:rsid w:val="008E1AE3"/>
    <w:rsid w:val="008F6421"/>
    <w:rsid w:val="00922D7E"/>
    <w:rsid w:val="00937110"/>
    <w:rsid w:val="0094647F"/>
    <w:rsid w:val="009773E2"/>
    <w:rsid w:val="0098382E"/>
    <w:rsid w:val="00995FE6"/>
    <w:rsid w:val="009A0B1B"/>
    <w:rsid w:val="00A13DF5"/>
    <w:rsid w:val="00A3416F"/>
    <w:rsid w:val="00A34BC6"/>
    <w:rsid w:val="00A802CD"/>
    <w:rsid w:val="00A85E05"/>
    <w:rsid w:val="00A90818"/>
    <w:rsid w:val="00A9567A"/>
    <w:rsid w:val="00AA6507"/>
    <w:rsid w:val="00AD1D69"/>
    <w:rsid w:val="00AE3327"/>
    <w:rsid w:val="00AF0E8D"/>
    <w:rsid w:val="00AF48B3"/>
    <w:rsid w:val="00B0403E"/>
    <w:rsid w:val="00B519CB"/>
    <w:rsid w:val="00B87B59"/>
    <w:rsid w:val="00B927FB"/>
    <w:rsid w:val="00B95323"/>
    <w:rsid w:val="00BC629A"/>
    <w:rsid w:val="00BC64BC"/>
    <w:rsid w:val="00BD0FB6"/>
    <w:rsid w:val="00C1244F"/>
    <w:rsid w:val="00C27FF6"/>
    <w:rsid w:val="00C516CF"/>
    <w:rsid w:val="00C61762"/>
    <w:rsid w:val="00C7714A"/>
    <w:rsid w:val="00C96A17"/>
    <w:rsid w:val="00CE22E8"/>
    <w:rsid w:val="00D049EA"/>
    <w:rsid w:val="00D403CD"/>
    <w:rsid w:val="00D408CB"/>
    <w:rsid w:val="00D818BF"/>
    <w:rsid w:val="00D81E26"/>
    <w:rsid w:val="00DA1889"/>
    <w:rsid w:val="00DB3F59"/>
    <w:rsid w:val="00DF3F1F"/>
    <w:rsid w:val="00E10F4C"/>
    <w:rsid w:val="00EA6444"/>
    <w:rsid w:val="00EA6B09"/>
    <w:rsid w:val="00EC2BDB"/>
    <w:rsid w:val="00F03340"/>
    <w:rsid w:val="00F24880"/>
    <w:rsid w:val="00F478A2"/>
    <w:rsid w:val="00F70232"/>
    <w:rsid w:val="00F970BF"/>
    <w:rsid w:val="00F97F49"/>
    <w:rsid w:val="00FC0014"/>
    <w:rsid w:val="00FC1C12"/>
    <w:rsid w:val="00FC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5B215"/>
  <w15:docId w15:val="{E3850460-5356-4AC2-AD12-B309DB91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D38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647F"/>
    <w:pPr>
      <w:ind w:left="720"/>
      <w:contextualSpacing/>
    </w:pPr>
  </w:style>
  <w:style w:type="table" w:styleId="TableGrid">
    <w:name w:val="Table Grid"/>
    <w:basedOn w:val="TableNormal"/>
    <w:uiPriority w:val="59"/>
    <w:rsid w:val="00A80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1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C1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10F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0F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0F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0F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0F4C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3D38EB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3D3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3F645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2E5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0D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D5A"/>
  </w:style>
  <w:style w:type="paragraph" w:styleId="Footer">
    <w:name w:val="footer"/>
    <w:basedOn w:val="Normal"/>
    <w:link w:val="FooterChar"/>
    <w:uiPriority w:val="99"/>
    <w:unhideWhenUsed/>
    <w:rsid w:val="000F0D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D5A"/>
  </w:style>
  <w:style w:type="paragraph" w:customStyle="1" w:styleId="TableParagraph">
    <w:name w:val="Table Paragraph"/>
    <w:basedOn w:val="Normal"/>
    <w:uiPriority w:val="1"/>
    <w:qFormat/>
    <w:rsid w:val="00371D66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370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2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1619-bursary-fun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6476</CharactersWithSpaces>
  <SharedDoc>false</SharedDoc>
  <HLinks>
    <vt:vector size="6" baseType="variant">
      <vt:variant>
        <vt:i4>458756</vt:i4>
      </vt:variant>
      <vt:variant>
        <vt:i4>0</vt:i4>
      </vt:variant>
      <vt:variant>
        <vt:i4>0</vt:i4>
      </vt:variant>
      <vt:variant>
        <vt:i4>5</vt:i4>
      </vt:variant>
      <vt:variant>
        <vt:lpwstr>https://www.gov.uk/1619-bursary-fund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</dc:creator>
  <cp:keywords/>
  <cp:lastModifiedBy>Mrs J Cooke</cp:lastModifiedBy>
  <cp:revision>2</cp:revision>
  <cp:lastPrinted>2025-07-14T09:24:00Z</cp:lastPrinted>
  <dcterms:created xsi:type="dcterms:W3CDTF">2025-07-14T09:24:00Z</dcterms:created>
  <dcterms:modified xsi:type="dcterms:W3CDTF">2025-07-14T09:24:00Z</dcterms:modified>
</cp:coreProperties>
</file>